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53" w:rsidRPr="006842B0" w:rsidRDefault="00F17653" w:rsidP="00F17653">
      <w:pPr>
        <w:pStyle w:val="NoSpacing"/>
        <w:jc w:val="center"/>
        <w:rPr>
          <w:rFonts w:ascii="Century Gothic" w:hAnsi="Century Gothic"/>
          <w:b/>
          <w:sz w:val="24"/>
          <w:szCs w:val="24"/>
          <w:u w:val="single"/>
        </w:rPr>
      </w:pPr>
      <w:r w:rsidRPr="006842B0">
        <w:rPr>
          <w:rFonts w:ascii="Century Gothic" w:hAnsi="Century Gothic"/>
          <w:b/>
          <w:sz w:val="24"/>
          <w:szCs w:val="24"/>
          <w:u w:val="single"/>
        </w:rPr>
        <w:t>Focus: Instructional Tools</w:t>
      </w:r>
    </w:p>
    <w:p w:rsidR="00F17653" w:rsidRPr="006842B0" w:rsidRDefault="00F17653" w:rsidP="00F17653">
      <w:pPr>
        <w:pStyle w:val="NoSpacing"/>
        <w:jc w:val="center"/>
        <w:rPr>
          <w:rFonts w:ascii="Century Gothic" w:hAnsi="Century Gothic"/>
          <w:b/>
          <w:sz w:val="24"/>
          <w:szCs w:val="24"/>
          <w:u w:val="single"/>
        </w:rPr>
      </w:pPr>
    </w:p>
    <w:p w:rsidR="00AF27DC" w:rsidRPr="006842B0" w:rsidRDefault="00AF27DC" w:rsidP="006842B0">
      <w:pPr>
        <w:pStyle w:val="NoSpacing"/>
        <w:numPr>
          <w:ilvl w:val="0"/>
          <w:numId w:val="2"/>
        </w:numPr>
        <w:ind w:left="810"/>
        <w:rPr>
          <w:rFonts w:ascii="Century Gothic" w:hAnsi="Century Gothic"/>
          <w:sz w:val="24"/>
          <w:szCs w:val="24"/>
        </w:rPr>
      </w:pPr>
      <w:r w:rsidRPr="006842B0">
        <w:rPr>
          <w:rFonts w:ascii="Century Gothic" w:hAnsi="Century Gothic"/>
          <w:sz w:val="24"/>
          <w:szCs w:val="24"/>
        </w:rPr>
        <w:t>Text Feature Cards</w:t>
      </w:r>
    </w:p>
    <w:p w:rsidR="00F17653" w:rsidRPr="006842B0" w:rsidRDefault="00F17653" w:rsidP="006842B0">
      <w:pPr>
        <w:pStyle w:val="NoSpacing"/>
        <w:numPr>
          <w:ilvl w:val="0"/>
          <w:numId w:val="2"/>
        </w:numPr>
        <w:ind w:left="810"/>
        <w:rPr>
          <w:rFonts w:ascii="Century Gothic" w:hAnsi="Century Gothic"/>
          <w:sz w:val="24"/>
          <w:szCs w:val="24"/>
        </w:rPr>
      </w:pPr>
      <w:r w:rsidRPr="006842B0">
        <w:rPr>
          <w:rFonts w:ascii="Century Gothic" w:hAnsi="Century Gothic"/>
          <w:sz w:val="24"/>
          <w:szCs w:val="24"/>
        </w:rPr>
        <w:t>Journals</w:t>
      </w:r>
    </w:p>
    <w:p w:rsidR="00A1391E" w:rsidRPr="006842B0" w:rsidRDefault="00F17653" w:rsidP="006842B0">
      <w:pPr>
        <w:pStyle w:val="NoSpacing"/>
        <w:numPr>
          <w:ilvl w:val="0"/>
          <w:numId w:val="2"/>
        </w:numPr>
        <w:ind w:left="810"/>
        <w:rPr>
          <w:rFonts w:ascii="Century Gothic" w:hAnsi="Century Gothic"/>
          <w:sz w:val="24"/>
          <w:szCs w:val="24"/>
        </w:rPr>
      </w:pPr>
      <w:r w:rsidRPr="006842B0">
        <w:rPr>
          <w:rFonts w:ascii="Century Gothic" w:hAnsi="Century Gothic"/>
          <w:sz w:val="24"/>
          <w:szCs w:val="24"/>
        </w:rPr>
        <w:t>Early</w:t>
      </w:r>
      <w:r w:rsidR="00A1391E" w:rsidRPr="006842B0">
        <w:rPr>
          <w:rFonts w:ascii="Century Gothic" w:hAnsi="Century Gothic"/>
          <w:sz w:val="24"/>
          <w:szCs w:val="24"/>
        </w:rPr>
        <w:t xml:space="preserve"> Literacy Continuum for Writing</w:t>
      </w:r>
      <w:r w:rsidRPr="006842B0">
        <w:rPr>
          <w:rFonts w:ascii="Century Gothic" w:hAnsi="Century Gothic"/>
          <w:sz w:val="24"/>
          <w:szCs w:val="24"/>
        </w:rPr>
        <w:t xml:space="preserve"> </w:t>
      </w:r>
    </w:p>
    <w:p w:rsidR="00A1391E" w:rsidRPr="006842B0" w:rsidRDefault="00A1391E" w:rsidP="006842B0">
      <w:pPr>
        <w:pStyle w:val="NoSpacing"/>
        <w:numPr>
          <w:ilvl w:val="0"/>
          <w:numId w:val="2"/>
        </w:numPr>
        <w:ind w:left="810"/>
        <w:rPr>
          <w:rFonts w:ascii="Century Gothic" w:hAnsi="Century Gothic"/>
          <w:sz w:val="24"/>
          <w:szCs w:val="24"/>
        </w:rPr>
      </w:pPr>
      <w:r w:rsidRPr="006842B0">
        <w:rPr>
          <w:rFonts w:ascii="Century Gothic" w:hAnsi="Century Gothic"/>
          <w:sz w:val="24"/>
          <w:szCs w:val="24"/>
        </w:rPr>
        <w:t>Benchmarks</w:t>
      </w:r>
      <w:r w:rsidR="00F17653" w:rsidRPr="006842B0">
        <w:rPr>
          <w:rFonts w:ascii="Century Gothic" w:hAnsi="Century Gothic"/>
          <w:sz w:val="24"/>
          <w:szCs w:val="24"/>
        </w:rPr>
        <w:t xml:space="preserve"> </w:t>
      </w:r>
    </w:p>
    <w:p w:rsidR="008B0A05" w:rsidRPr="006842B0" w:rsidRDefault="00F17653" w:rsidP="006842B0">
      <w:pPr>
        <w:pStyle w:val="NoSpacing"/>
        <w:numPr>
          <w:ilvl w:val="0"/>
          <w:numId w:val="2"/>
        </w:numPr>
        <w:ind w:left="810"/>
        <w:rPr>
          <w:rFonts w:ascii="Century Gothic" w:hAnsi="Century Gothic"/>
          <w:sz w:val="24"/>
          <w:szCs w:val="24"/>
        </w:rPr>
      </w:pPr>
      <w:r w:rsidRPr="006842B0">
        <w:rPr>
          <w:rFonts w:ascii="Century Gothic" w:hAnsi="Century Gothic"/>
          <w:sz w:val="24"/>
          <w:szCs w:val="24"/>
        </w:rPr>
        <w:t xml:space="preserve">Anchor Papers </w:t>
      </w:r>
    </w:p>
    <w:p w:rsidR="001802ED" w:rsidRPr="006842B0" w:rsidRDefault="001802ED" w:rsidP="001802ED">
      <w:pPr>
        <w:pStyle w:val="NoSpacing"/>
        <w:rPr>
          <w:rFonts w:ascii="Century Gothic" w:hAnsi="Century Gothic"/>
          <w:sz w:val="24"/>
          <w:szCs w:val="24"/>
        </w:rPr>
      </w:pPr>
    </w:p>
    <w:p w:rsidR="001802ED" w:rsidRPr="006842B0" w:rsidRDefault="00F17653" w:rsidP="001802ED">
      <w:pPr>
        <w:pStyle w:val="NoSpacing"/>
        <w:rPr>
          <w:rFonts w:ascii="Century Gothic" w:hAnsi="Century Gothic"/>
          <w:sz w:val="24"/>
          <w:szCs w:val="24"/>
        </w:rPr>
      </w:pPr>
      <w:r w:rsidRPr="006842B0">
        <w:rPr>
          <w:rFonts w:ascii="Century Gothic" w:hAnsi="Century Gothic"/>
          <w:sz w:val="24"/>
          <w:szCs w:val="24"/>
        </w:rPr>
        <w:t>It is h</w:t>
      </w:r>
      <w:r w:rsidR="001802ED" w:rsidRPr="006842B0">
        <w:rPr>
          <w:rFonts w:ascii="Century Gothic" w:hAnsi="Century Gothic"/>
          <w:sz w:val="24"/>
          <w:szCs w:val="24"/>
        </w:rPr>
        <w:t xml:space="preserve">elpful to look at all of the tools to see how the children will use the materials across the various classroom settings – pre-kindergarten to intermediate grades. </w:t>
      </w:r>
    </w:p>
    <w:p w:rsidR="001802ED" w:rsidRPr="006842B0" w:rsidRDefault="001802ED" w:rsidP="001802ED">
      <w:pPr>
        <w:pStyle w:val="NoSpacing"/>
        <w:rPr>
          <w:rFonts w:ascii="Century Gothic" w:hAnsi="Century Gothic"/>
          <w:sz w:val="24"/>
          <w:szCs w:val="24"/>
        </w:rPr>
      </w:pPr>
    </w:p>
    <w:p w:rsidR="001802ED" w:rsidRPr="006842B0" w:rsidRDefault="001802ED" w:rsidP="001802ED">
      <w:pPr>
        <w:pStyle w:val="NoSpacing"/>
        <w:rPr>
          <w:rFonts w:ascii="Century Gothic" w:hAnsi="Century Gothic"/>
          <w:sz w:val="24"/>
          <w:szCs w:val="24"/>
        </w:rPr>
      </w:pPr>
      <w:r w:rsidRPr="006842B0">
        <w:rPr>
          <w:rFonts w:ascii="Century Gothic" w:hAnsi="Century Gothic"/>
          <w:b/>
          <w:sz w:val="24"/>
          <w:szCs w:val="24"/>
          <w:u w:val="single"/>
        </w:rPr>
        <w:t xml:space="preserve">Text </w:t>
      </w:r>
      <w:r w:rsidR="00EA1108" w:rsidRPr="006842B0">
        <w:rPr>
          <w:rFonts w:ascii="Century Gothic" w:hAnsi="Century Gothic"/>
          <w:b/>
          <w:sz w:val="24"/>
          <w:szCs w:val="24"/>
          <w:u w:val="single"/>
        </w:rPr>
        <w:t xml:space="preserve">Feature </w:t>
      </w:r>
      <w:r w:rsidRPr="006842B0">
        <w:rPr>
          <w:rFonts w:ascii="Century Gothic" w:hAnsi="Century Gothic"/>
          <w:b/>
          <w:sz w:val="24"/>
          <w:szCs w:val="24"/>
          <w:u w:val="single"/>
        </w:rPr>
        <w:t>Cards</w:t>
      </w:r>
      <w:r w:rsidRPr="006842B0">
        <w:rPr>
          <w:rFonts w:ascii="Century Gothic" w:hAnsi="Century Gothic"/>
          <w:sz w:val="24"/>
          <w:szCs w:val="24"/>
        </w:rPr>
        <w:t xml:space="preserve"> – help develop students’ understanding of basic narrative and expository elements of writing. There are four </w:t>
      </w:r>
      <w:r w:rsidR="00FA78F3" w:rsidRPr="006842B0">
        <w:rPr>
          <w:rFonts w:ascii="Century Gothic" w:hAnsi="Century Gothic"/>
          <w:sz w:val="24"/>
          <w:szCs w:val="24"/>
        </w:rPr>
        <w:t>text cards</w:t>
      </w:r>
      <w:r w:rsidRPr="006842B0">
        <w:rPr>
          <w:rFonts w:ascii="Century Gothic" w:hAnsi="Century Gothic"/>
          <w:sz w:val="24"/>
          <w:szCs w:val="24"/>
        </w:rPr>
        <w:t>:</w:t>
      </w:r>
    </w:p>
    <w:p w:rsidR="001802ED" w:rsidRPr="006842B0" w:rsidRDefault="001802ED" w:rsidP="00FA78F3">
      <w:pPr>
        <w:pStyle w:val="NoSpacing"/>
        <w:ind w:left="720"/>
        <w:rPr>
          <w:rFonts w:ascii="Century Gothic" w:hAnsi="Century Gothic"/>
          <w:sz w:val="24"/>
          <w:szCs w:val="24"/>
        </w:rPr>
      </w:pPr>
      <w:r w:rsidRPr="006842B0">
        <w:rPr>
          <w:rFonts w:ascii="Century Gothic" w:hAnsi="Century Gothic"/>
          <w:sz w:val="24"/>
          <w:szCs w:val="24"/>
          <w:u w:val="single"/>
        </w:rPr>
        <w:t>Yellow</w:t>
      </w:r>
      <w:r w:rsidRPr="006842B0">
        <w:rPr>
          <w:rFonts w:ascii="Century Gothic" w:hAnsi="Century Gothic"/>
          <w:sz w:val="24"/>
          <w:szCs w:val="24"/>
        </w:rPr>
        <w:t xml:space="preserve"> – </w:t>
      </w:r>
      <w:r w:rsidR="00FA78F3" w:rsidRPr="006842B0">
        <w:rPr>
          <w:rFonts w:ascii="Century Gothic" w:hAnsi="Century Gothic"/>
          <w:sz w:val="24"/>
          <w:szCs w:val="24"/>
        </w:rPr>
        <w:t xml:space="preserve">one </w:t>
      </w:r>
      <w:r w:rsidR="00FA78F3" w:rsidRPr="006842B0">
        <w:rPr>
          <w:rFonts w:ascii="Century Gothic" w:hAnsi="Century Gothic"/>
          <w:i/>
          <w:sz w:val="24"/>
          <w:szCs w:val="24"/>
        </w:rPr>
        <w:t>Emergent Story C</w:t>
      </w:r>
      <w:r w:rsidRPr="006842B0">
        <w:rPr>
          <w:rFonts w:ascii="Century Gothic" w:hAnsi="Century Gothic"/>
          <w:i/>
          <w:sz w:val="24"/>
          <w:szCs w:val="24"/>
        </w:rPr>
        <w:t xml:space="preserve">ard </w:t>
      </w:r>
      <w:r w:rsidRPr="006842B0">
        <w:rPr>
          <w:rFonts w:ascii="Century Gothic" w:hAnsi="Century Gothic"/>
          <w:sz w:val="24"/>
          <w:szCs w:val="24"/>
        </w:rPr>
        <w:t>for pre-kindergarten and kindergarten classroom</w:t>
      </w:r>
      <w:r w:rsidR="00FA78F3" w:rsidRPr="006842B0">
        <w:rPr>
          <w:rFonts w:ascii="Century Gothic" w:hAnsi="Century Gothic"/>
          <w:sz w:val="24"/>
          <w:szCs w:val="24"/>
        </w:rPr>
        <w:t>s</w:t>
      </w:r>
    </w:p>
    <w:p w:rsidR="001802ED" w:rsidRPr="006842B0" w:rsidRDefault="001802ED" w:rsidP="00FA78F3">
      <w:pPr>
        <w:pStyle w:val="NoSpacing"/>
        <w:ind w:left="720"/>
        <w:rPr>
          <w:rFonts w:ascii="Century Gothic" w:hAnsi="Century Gothic"/>
          <w:sz w:val="24"/>
          <w:szCs w:val="24"/>
        </w:rPr>
      </w:pPr>
      <w:r w:rsidRPr="006842B0">
        <w:rPr>
          <w:rFonts w:ascii="Century Gothic" w:hAnsi="Century Gothic"/>
          <w:sz w:val="24"/>
          <w:szCs w:val="24"/>
          <w:u w:val="single"/>
        </w:rPr>
        <w:t>Green</w:t>
      </w:r>
      <w:r w:rsidRPr="006842B0">
        <w:rPr>
          <w:rFonts w:ascii="Century Gothic" w:hAnsi="Century Gothic"/>
          <w:sz w:val="24"/>
          <w:szCs w:val="24"/>
        </w:rPr>
        <w:t xml:space="preserve"> – two – an </w:t>
      </w:r>
      <w:r w:rsidRPr="006842B0">
        <w:rPr>
          <w:rFonts w:ascii="Century Gothic" w:hAnsi="Century Gothic"/>
          <w:i/>
          <w:sz w:val="24"/>
          <w:szCs w:val="24"/>
        </w:rPr>
        <w:t>Early Story Card</w:t>
      </w:r>
      <w:r w:rsidRPr="006842B0">
        <w:rPr>
          <w:rFonts w:ascii="Century Gothic" w:hAnsi="Century Gothic"/>
          <w:sz w:val="24"/>
          <w:szCs w:val="24"/>
        </w:rPr>
        <w:t xml:space="preserve"> and </w:t>
      </w:r>
      <w:r w:rsidRPr="006842B0">
        <w:rPr>
          <w:rFonts w:ascii="Century Gothic" w:hAnsi="Century Gothic"/>
          <w:i/>
          <w:sz w:val="24"/>
          <w:szCs w:val="24"/>
        </w:rPr>
        <w:t>Early Expository Card</w:t>
      </w:r>
      <w:r w:rsidRPr="006842B0">
        <w:rPr>
          <w:rFonts w:ascii="Century Gothic" w:hAnsi="Century Gothic"/>
          <w:sz w:val="24"/>
          <w:szCs w:val="24"/>
        </w:rPr>
        <w:t xml:space="preserve"> for first and second grade classrooms</w:t>
      </w:r>
    </w:p>
    <w:p w:rsidR="001802ED" w:rsidRPr="006842B0" w:rsidRDefault="001802ED" w:rsidP="00FA78F3">
      <w:pPr>
        <w:pStyle w:val="NoSpacing"/>
        <w:ind w:left="720"/>
        <w:rPr>
          <w:rFonts w:ascii="Century Gothic" w:hAnsi="Century Gothic"/>
          <w:sz w:val="24"/>
          <w:szCs w:val="24"/>
        </w:rPr>
      </w:pPr>
      <w:r w:rsidRPr="006842B0">
        <w:rPr>
          <w:rFonts w:ascii="Century Gothic" w:hAnsi="Century Gothic"/>
          <w:sz w:val="24"/>
          <w:szCs w:val="24"/>
          <w:u w:val="single"/>
        </w:rPr>
        <w:t>White</w:t>
      </w:r>
      <w:r w:rsidRPr="006842B0">
        <w:rPr>
          <w:rFonts w:ascii="Century Gothic" w:hAnsi="Century Gothic"/>
          <w:sz w:val="24"/>
          <w:szCs w:val="24"/>
        </w:rPr>
        <w:t xml:space="preserve"> – one </w:t>
      </w:r>
      <w:r w:rsidRPr="006842B0">
        <w:rPr>
          <w:rFonts w:ascii="Century Gothic" w:hAnsi="Century Gothic"/>
          <w:i/>
          <w:sz w:val="24"/>
          <w:szCs w:val="24"/>
        </w:rPr>
        <w:t>Fluent Text Features Card</w:t>
      </w:r>
      <w:r w:rsidRPr="006842B0">
        <w:rPr>
          <w:rFonts w:ascii="Century Gothic" w:hAnsi="Century Gothic"/>
          <w:sz w:val="24"/>
          <w:szCs w:val="24"/>
        </w:rPr>
        <w:t xml:space="preserve"> – double sided with narrative </w:t>
      </w:r>
      <w:r w:rsidR="00F17653" w:rsidRPr="006842B0">
        <w:rPr>
          <w:rFonts w:ascii="Century Gothic" w:hAnsi="Century Gothic"/>
          <w:sz w:val="24"/>
          <w:szCs w:val="24"/>
        </w:rPr>
        <w:t xml:space="preserve">elements on one side </w:t>
      </w:r>
      <w:r w:rsidRPr="006842B0">
        <w:rPr>
          <w:rFonts w:ascii="Century Gothic" w:hAnsi="Century Gothic"/>
          <w:sz w:val="24"/>
          <w:szCs w:val="24"/>
        </w:rPr>
        <w:t>and expository elements</w:t>
      </w:r>
      <w:r w:rsidR="00F17653" w:rsidRPr="006842B0">
        <w:rPr>
          <w:rFonts w:ascii="Century Gothic" w:hAnsi="Century Gothic"/>
          <w:sz w:val="24"/>
          <w:szCs w:val="24"/>
        </w:rPr>
        <w:t xml:space="preserve"> on the other</w:t>
      </w:r>
      <w:r w:rsidR="00EA1108" w:rsidRPr="006842B0">
        <w:rPr>
          <w:rFonts w:ascii="Century Gothic" w:hAnsi="Century Gothic"/>
          <w:sz w:val="24"/>
          <w:szCs w:val="24"/>
        </w:rPr>
        <w:t xml:space="preserve"> for second and third grade classrooms</w:t>
      </w:r>
      <w:r w:rsidRPr="006842B0">
        <w:rPr>
          <w:rFonts w:ascii="Century Gothic" w:hAnsi="Century Gothic"/>
          <w:sz w:val="24"/>
          <w:szCs w:val="24"/>
        </w:rPr>
        <w:t xml:space="preserve">. </w:t>
      </w:r>
    </w:p>
    <w:p w:rsidR="001802ED" w:rsidRPr="006842B0" w:rsidRDefault="001802ED" w:rsidP="001802ED">
      <w:pPr>
        <w:pStyle w:val="NoSpacing"/>
        <w:rPr>
          <w:rFonts w:ascii="Century Gothic" w:hAnsi="Century Gothic"/>
          <w:sz w:val="24"/>
          <w:szCs w:val="24"/>
        </w:rPr>
      </w:pPr>
    </w:p>
    <w:p w:rsidR="001802ED" w:rsidRPr="006842B0" w:rsidRDefault="00F17653" w:rsidP="001802ED">
      <w:pPr>
        <w:pStyle w:val="NoSpacing"/>
        <w:rPr>
          <w:rFonts w:ascii="Century Gothic" w:hAnsi="Century Gothic"/>
          <w:sz w:val="24"/>
          <w:szCs w:val="24"/>
        </w:rPr>
      </w:pPr>
      <w:r w:rsidRPr="006842B0">
        <w:rPr>
          <w:rFonts w:ascii="Century Gothic" w:hAnsi="Century Gothic"/>
          <w:sz w:val="24"/>
          <w:szCs w:val="24"/>
        </w:rPr>
        <w:t>The cards are d</w:t>
      </w:r>
      <w:r w:rsidR="001802ED" w:rsidRPr="006842B0">
        <w:rPr>
          <w:rFonts w:ascii="Century Gothic" w:hAnsi="Century Gothic"/>
          <w:sz w:val="24"/>
          <w:szCs w:val="24"/>
        </w:rPr>
        <w:t xml:space="preserve">esigned to help create a continuum of learning within a school by developing consistent literacy understandings among teachers as well as effective reading and writing practices for students. </w:t>
      </w:r>
    </w:p>
    <w:p w:rsidR="007B0198" w:rsidRPr="006842B0" w:rsidRDefault="007B0198" w:rsidP="001802ED">
      <w:pPr>
        <w:pStyle w:val="NoSpacing"/>
        <w:rPr>
          <w:rFonts w:ascii="Century Gothic" w:hAnsi="Century Gothic"/>
          <w:sz w:val="24"/>
          <w:szCs w:val="24"/>
        </w:rPr>
      </w:pPr>
    </w:p>
    <w:p w:rsidR="00763C9E" w:rsidRPr="006842B0" w:rsidRDefault="007B0198" w:rsidP="001802ED">
      <w:pPr>
        <w:pStyle w:val="NoSpacing"/>
        <w:rPr>
          <w:rFonts w:ascii="Century Gothic" w:hAnsi="Century Gothic"/>
          <w:sz w:val="24"/>
          <w:szCs w:val="24"/>
        </w:rPr>
      </w:pPr>
      <w:r w:rsidRPr="006842B0">
        <w:rPr>
          <w:rFonts w:ascii="Century Gothic" w:hAnsi="Century Gothic"/>
          <w:sz w:val="24"/>
          <w:szCs w:val="24"/>
        </w:rPr>
        <w:t xml:space="preserve">Yellow card helps students understand how stories work, especially when writing their own. </w:t>
      </w:r>
      <w:r w:rsidR="00EA1108" w:rsidRPr="006842B0">
        <w:rPr>
          <w:rFonts w:ascii="Century Gothic" w:hAnsi="Century Gothic"/>
          <w:sz w:val="24"/>
          <w:szCs w:val="24"/>
        </w:rPr>
        <w:t xml:space="preserve"> </w:t>
      </w:r>
      <w:r w:rsidR="00763C9E" w:rsidRPr="006842B0">
        <w:rPr>
          <w:rFonts w:ascii="Century Gothic" w:hAnsi="Century Gothic"/>
          <w:sz w:val="24"/>
          <w:szCs w:val="24"/>
        </w:rPr>
        <w:t>The cards present the elements of a story – character or characters, action, setting, speech. The green Early Story Card adds time to the story – when did it happen?</w:t>
      </w:r>
    </w:p>
    <w:p w:rsidR="00763C9E" w:rsidRPr="006842B0" w:rsidRDefault="00763C9E" w:rsidP="001802ED">
      <w:pPr>
        <w:pStyle w:val="NoSpacing"/>
        <w:rPr>
          <w:rFonts w:ascii="Century Gothic" w:hAnsi="Century Gothic"/>
          <w:sz w:val="24"/>
          <w:szCs w:val="24"/>
        </w:rPr>
      </w:pPr>
    </w:p>
    <w:p w:rsidR="007B0198" w:rsidRPr="006842B0" w:rsidRDefault="007B0198" w:rsidP="001802ED">
      <w:pPr>
        <w:pStyle w:val="NoSpacing"/>
        <w:rPr>
          <w:rFonts w:ascii="Century Gothic" w:hAnsi="Century Gothic"/>
          <w:sz w:val="24"/>
          <w:szCs w:val="24"/>
        </w:rPr>
      </w:pPr>
      <w:r w:rsidRPr="006842B0">
        <w:rPr>
          <w:rFonts w:ascii="Century Gothic" w:hAnsi="Century Gothic"/>
          <w:sz w:val="24"/>
          <w:szCs w:val="24"/>
        </w:rPr>
        <w:t xml:space="preserve">Teachers need to </w:t>
      </w:r>
      <w:r w:rsidR="00EA1108" w:rsidRPr="006842B0">
        <w:rPr>
          <w:rFonts w:ascii="Century Gothic" w:hAnsi="Century Gothic"/>
          <w:sz w:val="24"/>
          <w:szCs w:val="24"/>
        </w:rPr>
        <w:t>model</w:t>
      </w:r>
      <w:r w:rsidRPr="006842B0">
        <w:rPr>
          <w:rFonts w:ascii="Century Gothic" w:hAnsi="Century Gothic"/>
          <w:sz w:val="24"/>
          <w:szCs w:val="24"/>
        </w:rPr>
        <w:t xml:space="preserve"> using the card</w:t>
      </w:r>
      <w:r w:rsidR="00EA1108" w:rsidRPr="006842B0">
        <w:rPr>
          <w:rFonts w:ascii="Century Gothic" w:hAnsi="Century Gothic"/>
          <w:sz w:val="24"/>
          <w:szCs w:val="24"/>
        </w:rPr>
        <w:t>s</w:t>
      </w:r>
      <w:r w:rsidRPr="006842B0">
        <w:rPr>
          <w:rFonts w:ascii="Century Gothic" w:hAnsi="Century Gothic"/>
          <w:sz w:val="24"/>
          <w:szCs w:val="24"/>
        </w:rPr>
        <w:t xml:space="preserve"> during </w:t>
      </w:r>
      <w:r w:rsidR="00EA1108" w:rsidRPr="006842B0">
        <w:rPr>
          <w:rFonts w:ascii="Century Gothic" w:hAnsi="Century Gothic"/>
          <w:sz w:val="24"/>
          <w:szCs w:val="24"/>
        </w:rPr>
        <w:t>their</w:t>
      </w:r>
      <w:r w:rsidRPr="006842B0">
        <w:rPr>
          <w:rFonts w:ascii="Century Gothic" w:hAnsi="Century Gothic"/>
          <w:sz w:val="24"/>
          <w:szCs w:val="24"/>
        </w:rPr>
        <w:t xml:space="preserve"> own modeled writing time. </w:t>
      </w:r>
    </w:p>
    <w:p w:rsidR="00EA1108" w:rsidRPr="006842B0" w:rsidRDefault="00EA1108" w:rsidP="001802ED">
      <w:pPr>
        <w:pStyle w:val="NoSpacing"/>
        <w:rPr>
          <w:rFonts w:ascii="Century Gothic" w:hAnsi="Century Gothic"/>
          <w:sz w:val="24"/>
          <w:szCs w:val="24"/>
        </w:rPr>
      </w:pPr>
    </w:p>
    <w:p w:rsidR="00F17653" w:rsidRPr="006842B0" w:rsidRDefault="00EA1108" w:rsidP="00F17653">
      <w:pPr>
        <w:pStyle w:val="NoSpacing"/>
        <w:rPr>
          <w:rFonts w:ascii="Century Gothic" w:hAnsi="Century Gothic"/>
          <w:sz w:val="24"/>
          <w:szCs w:val="24"/>
        </w:rPr>
      </w:pPr>
      <w:r w:rsidRPr="006842B0">
        <w:rPr>
          <w:rFonts w:ascii="Century Gothic" w:hAnsi="Century Gothic"/>
          <w:sz w:val="24"/>
          <w:szCs w:val="24"/>
        </w:rPr>
        <w:t>The cards remind</w:t>
      </w:r>
      <w:r w:rsidR="00F17653" w:rsidRPr="006842B0">
        <w:rPr>
          <w:rFonts w:ascii="Century Gothic" w:hAnsi="Century Gothic"/>
          <w:sz w:val="24"/>
          <w:szCs w:val="24"/>
        </w:rPr>
        <w:t xml:space="preserve"> the teacher the kinds of questions that </w:t>
      </w:r>
      <w:r w:rsidRPr="006842B0">
        <w:rPr>
          <w:rFonts w:ascii="Century Gothic" w:hAnsi="Century Gothic"/>
          <w:sz w:val="24"/>
          <w:szCs w:val="24"/>
        </w:rPr>
        <w:t>she</w:t>
      </w:r>
      <w:r w:rsidR="00F17653" w:rsidRPr="006842B0">
        <w:rPr>
          <w:rFonts w:ascii="Century Gothic" w:hAnsi="Century Gothic"/>
          <w:sz w:val="24"/>
          <w:szCs w:val="24"/>
        </w:rPr>
        <w:t xml:space="preserve"> need</w:t>
      </w:r>
      <w:r w:rsidRPr="006842B0">
        <w:rPr>
          <w:rFonts w:ascii="Century Gothic" w:hAnsi="Century Gothic"/>
          <w:sz w:val="24"/>
          <w:szCs w:val="24"/>
        </w:rPr>
        <w:t>s</w:t>
      </w:r>
      <w:r w:rsidR="00F17653" w:rsidRPr="006842B0">
        <w:rPr>
          <w:rFonts w:ascii="Century Gothic" w:hAnsi="Century Gothic"/>
          <w:sz w:val="24"/>
          <w:szCs w:val="24"/>
        </w:rPr>
        <w:t xml:space="preserve"> to ask as </w:t>
      </w:r>
      <w:r w:rsidRPr="006842B0">
        <w:rPr>
          <w:rFonts w:ascii="Century Gothic" w:hAnsi="Century Gothic"/>
          <w:sz w:val="24"/>
          <w:szCs w:val="24"/>
        </w:rPr>
        <w:t>she</w:t>
      </w:r>
      <w:r w:rsidR="00F17653" w:rsidRPr="006842B0">
        <w:rPr>
          <w:rFonts w:ascii="Century Gothic" w:hAnsi="Century Gothic"/>
          <w:sz w:val="24"/>
          <w:szCs w:val="24"/>
        </w:rPr>
        <w:t xml:space="preserve"> write</w:t>
      </w:r>
      <w:r w:rsidRPr="006842B0">
        <w:rPr>
          <w:rFonts w:ascii="Century Gothic" w:hAnsi="Century Gothic"/>
          <w:sz w:val="24"/>
          <w:szCs w:val="24"/>
        </w:rPr>
        <w:t>s</w:t>
      </w:r>
      <w:r w:rsidR="00F17653" w:rsidRPr="006842B0">
        <w:rPr>
          <w:rFonts w:ascii="Century Gothic" w:hAnsi="Century Gothic"/>
          <w:sz w:val="24"/>
          <w:szCs w:val="24"/>
        </w:rPr>
        <w:t xml:space="preserve"> </w:t>
      </w:r>
      <w:r w:rsidRPr="006842B0">
        <w:rPr>
          <w:rFonts w:ascii="Century Gothic" w:hAnsi="Century Gothic"/>
          <w:sz w:val="24"/>
          <w:szCs w:val="24"/>
        </w:rPr>
        <w:t>her</w:t>
      </w:r>
      <w:r w:rsidR="00F17653" w:rsidRPr="006842B0">
        <w:rPr>
          <w:rFonts w:ascii="Century Gothic" w:hAnsi="Century Gothic"/>
          <w:sz w:val="24"/>
          <w:szCs w:val="24"/>
        </w:rPr>
        <w:t xml:space="preserve"> story and work</w:t>
      </w:r>
      <w:r w:rsidRPr="006842B0">
        <w:rPr>
          <w:rFonts w:ascii="Century Gothic" w:hAnsi="Century Gothic"/>
          <w:sz w:val="24"/>
          <w:szCs w:val="24"/>
        </w:rPr>
        <w:t>s</w:t>
      </w:r>
      <w:r w:rsidR="00F17653" w:rsidRPr="006842B0">
        <w:rPr>
          <w:rFonts w:ascii="Century Gothic" w:hAnsi="Century Gothic"/>
          <w:sz w:val="24"/>
          <w:szCs w:val="24"/>
        </w:rPr>
        <w:t xml:space="preserve"> </w:t>
      </w:r>
      <w:r w:rsidRPr="006842B0">
        <w:rPr>
          <w:rFonts w:ascii="Century Gothic" w:hAnsi="Century Gothic"/>
          <w:sz w:val="24"/>
          <w:szCs w:val="24"/>
        </w:rPr>
        <w:t>with</w:t>
      </w:r>
      <w:r w:rsidR="00F17653" w:rsidRPr="006842B0">
        <w:rPr>
          <w:rFonts w:ascii="Century Gothic" w:hAnsi="Century Gothic"/>
          <w:sz w:val="24"/>
          <w:szCs w:val="24"/>
        </w:rPr>
        <w:t xml:space="preserve"> small groups </w:t>
      </w:r>
      <w:r w:rsidRPr="006842B0">
        <w:rPr>
          <w:rFonts w:ascii="Century Gothic" w:hAnsi="Century Gothic"/>
          <w:sz w:val="24"/>
          <w:szCs w:val="24"/>
        </w:rPr>
        <w:t>of</w:t>
      </w:r>
      <w:r w:rsidR="00F17653" w:rsidRPr="006842B0">
        <w:rPr>
          <w:rFonts w:ascii="Century Gothic" w:hAnsi="Century Gothic"/>
          <w:sz w:val="24"/>
          <w:szCs w:val="24"/>
        </w:rPr>
        <w:t xml:space="preserve"> children.</w:t>
      </w:r>
    </w:p>
    <w:p w:rsidR="007B0198" w:rsidRPr="006842B0" w:rsidRDefault="007B0198" w:rsidP="001802ED">
      <w:pPr>
        <w:pStyle w:val="NoSpacing"/>
        <w:rPr>
          <w:rFonts w:ascii="Century Gothic" w:hAnsi="Century Gothic"/>
          <w:sz w:val="24"/>
          <w:szCs w:val="24"/>
        </w:rPr>
      </w:pPr>
    </w:p>
    <w:p w:rsidR="007B0198" w:rsidRPr="006842B0" w:rsidRDefault="00F17653" w:rsidP="001802ED">
      <w:pPr>
        <w:pStyle w:val="NoSpacing"/>
        <w:rPr>
          <w:rFonts w:ascii="Century Gothic" w:hAnsi="Century Gothic"/>
          <w:sz w:val="24"/>
          <w:szCs w:val="24"/>
        </w:rPr>
      </w:pPr>
      <w:r w:rsidRPr="006842B0">
        <w:rPr>
          <w:rFonts w:ascii="Century Gothic" w:hAnsi="Century Gothic"/>
          <w:sz w:val="24"/>
          <w:szCs w:val="24"/>
        </w:rPr>
        <w:t>The c</w:t>
      </w:r>
      <w:r w:rsidR="0045695C" w:rsidRPr="006842B0">
        <w:rPr>
          <w:rFonts w:ascii="Century Gothic" w:hAnsi="Century Gothic"/>
          <w:sz w:val="24"/>
          <w:szCs w:val="24"/>
        </w:rPr>
        <w:t xml:space="preserve">ards help to </w:t>
      </w:r>
      <w:r w:rsidR="00EA1108" w:rsidRPr="006842B0">
        <w:rPr>
          <w:rFonts w:ascii="Century Gothic" w:hAnsi="Century Gothic"/>
          <w:sz w:val="24"/>
          <w:szCs w:val="24"/>
        </w:rPr>
        <w:t>elicit</w:t>
      </w:r>
      <w:r w:rsidRPr="006842B0">
        <w:rPr>
          <w:rFonts w:ascii="Century Gothic" w:hAnsi="Century Gothic"/>
          <w:sz w:val="24"/>
          <w:szCs w:val="24"/>
        </w:rPr>
        <w:t xml:space="preserve"> m</w:t>
      </w:r>
      <w:r w:rsidR="007B0198" w:rsidRPr="006842B0">
        <w:rPr>
          <w:rFonts w:ascii="Century Gothic" w:hAnsi="Century Gothic"/>
          <w:sz w:val="24"/>
          <w:szCs w:val="24"/>
        </w:rPr>
        <w:t xml:space="preserve">ore </w:t>
      </w:r>
      <w:r w:rsidRPr="006842B0">
        <w:rPr>
          <w:rFonts w:ascii="Century Gothic" w:hAnsi="Century Gothic"/>
          <w:sz w:val="24"/>
          <w:szCs w:val="24"/>
        </w:rPr>
        <w:t>complete oral stories</w:t>
      </w:r>
      <w:r w:rsidR="007B0198" w:rsidRPr="006842B0">
        <w:rPr>
          <w:rFonts w:ascii="Century Gothic" w:hAnsi="Century Gothic"/>
          <w:sz w:val="24"/>
          <w:szCs w:val="24"/>
        </w:rPr>
        <w:t xml:space="preserve"> from the children so they can draw a more detailed picture</w:t>
      </w:r>
      <w:r w:rsidR="00EA1108" w:rsidRPr="006842B0">
        <w:rPr>
          <w:rFonts w:ascii="Century Gothic" w:hAnsi="Century Gothic"/>
          <w:sz w:val="24"/>
          <w:szCs w:val="24"/>
        </w:rPr>
        <w:t xml:space="preserve"> or pre-write</w:t>
      </w:r>
      <w:r w:rsidR="007B0198" w:rsidRPr="006842B0">
        <w:rPr>
          <w:rFonts w:ascii="Century Gothic" w:hAnsi="Century Gothic"/>
          <w:sz w:val="24"/>
          <w:szCs w:val="24"/>
        </w:rPr>
        <w:t xml:space="preserve">. </w:t>
      </w:r>
      <w:r w:rsidR="00A1391E" w:rsidRPr="006842B0">
        <w:rPr>
          <w:rFonts w:ascii="Century Gothic" w:hAnsi="Century Gothic"/>
          <w:sz w:val="24"/>
          <w:szCs w:val="24"/>
        </w:rPr>
        <w:t xml:space="preserve"> </w:t>
      </w:r>
      <w:r w:rsidR="00EA1108" w:rsidRPr="006842B0">
        <w:rPr>
          <w:rFonts w:ascii="Century Gothic" w:hAnsi="Century Gothic"/>
          <w:sz w:val="24"/>
          <w:szCs w:val="24"/>
        </w:rPr>
        <w:t>They help</w:t>
      </w:r>
      <w:r w:rsidR="007B0198" w:rsidRPr="006842B0">
        <w:rPr>
          <w:rFonts w:ascii="Century Gothic" w:hAnsi="Century Gothic"/>
          <w:sz w:val="24"/>
          <w:szCs w:val="24"/>
        </w:rPr>
        <w:t xml:space="preserve"> students ask the same questions as they tell and draw their story. </w:t>
      </w:r>
      <w:r w:rsidRPr="006842B0">
        <w:rPr>
          <w:rFonts w:ascii="Century Gothic" w:hAnsi="Century Gothic"/>
          <w:sz w:val="24"/>
          <w:szCs w:val="24"/>
        </w:rPr>
        <w:t xml:space="preserve">The children need to put enough detail in their picture so they remember the story over time. If you sat with a child and </w:t>
      </w:r>
      <w:r w:rsidR="00EA1108" w:rsidRPr="006842B0">
        <w:rPr>
          <w:rFonts w:ascii="Century Gothic" w:hAnsi="Century Gothic"/>
          <w:sz w:val="24"/>
          <w:szCs w:val="24"/>
        </w:rPr>
        <w:t>he</w:t>
      </w:r>
      <w:r w:rsidRPr="006842B0">
        <w:rPr>
          <w:rFonts w:ascii="Century Gothic" w:hAnsi="Century Gothic"/>
          <w:sz w:val="24"/>
          <w:szCs w:val="24"/>
        </w:rPr>
        <w:t xml:space="preserve"> told you a story, and then drew a picture, would the child be able to tell you basically the same story if you showed </w:t>
      </w:r>
      <w:r w:rsidR="00EA1108" w:rsidRPr="006842B0">
        <w:rPr>
          <w:rFonts w:ascii="Century Gothic" w:hAnsi="Century Gothic"/>
          <w:sz w:val="24"/>
          <w:szCs w:val="24"/>
        </w:rPr>
        <w:t>him</w:t>
      </w:r>
      <w:r w:rsidRPr="006842B0">
        <w:rPr>
          <w:rFonts w:ascii="Century Gothic" w:hAnsi="Century Gothic"/>
          <w:sz w:val="24"/>
          <w:szCs w:val="24"/>
        </w:rPr>
        <w:t xml:space="preserve"> the paper a week later? </w:t>
      </w:r>
      <w:proofErr w:type="gramStart"/>
      <w:r w:rsidRPr="006842B0">
        <w:rPr>
          <w:rFonts w:ascii="Century Gothic" w:hAnsi="Century Gothic"/>
          <w:sz w:val="24"/>
          <w:szCs w:val="24"/>
        </w:rPr>
        <w:t>Or even longer?</w:t>
      </w:r>
      <w:proofErr w:type="gramEnd"/>
      <w:r w:rsidRPr="006842B0">
        <w:rPr>
          <w:rFonts w:ascii="Century Gothic" w:hAnsi="Century Gothic"/>
          <w:sz w:val="24"/>
          <w:szCs w:val="24"/>
        </w:rPr>
        <w:t xml:space="preserve"> </w:t>
      </w:r>
    </w:p>
    <w:p w:rsidR="00F17653" w:rsidRPr="006842B0" w:rsidRDefault="00F17653" w:rsidP="001802ED">
      <w:pPr>
        <w:pStyle w:val="NoSpacing"/>
        <w:rPr>
          <w:rFonts w:ascii="Century Gothic" w:hAnsi="Century Gothic"/>
          <w:sz w:val="24"/>
          <w:szCs w:val="24"/>
        </w:rPr>
      </w:pPr>
    </w:p>
    <w:p w:rsidR="007B0198" w:rsidRPr="006842B0" w:rsidRDefault="007B0198" w:rsidP="001802ED">
      <w:pPr>
        <w:pStyle w:val="NoSpacing"/>
        <w:rPr>
          <w:rFonts w:ascii="Century Gothic" w:hAnsi="Century Gothic"/>
          <w:sz w:val="24"/>
          <w:szCs w:val="24"/>
        </w:rPr>
      </w:pPr>
      <w:r w:rsidRPr="006842B0">
        <w:rPr>
          <w:rFonts w:ascii="Century Gothic" w:hAnsi="Century Gothic"/>
          <w:sz w:val="24"/>
          <w:szCs w:val="24"/>
        </w:rPr>
        <w:t xml:space="preserve">Sight words </w:t>
      </w:r>
      <w:r w:rsidR="00EA1108" w:rsidRPr="006842B0">
        <w:rPr>
          <w:rFonts w:ascii="Century Gothic" w:hAnsi="Century Gothic"/>
          <w:sz w:val="24"/>
          <w:szCs w:val="24"/>
        </w:rPr>
        <w:t xml:space="preserve">are </w:t>
      </w:r>
      <w:r w:rsidRPr="006842B0">
        <w:rPr>
          <w:rFonts w:ascii="Century Gothic" w:hAnsi="Century Gothic"/>
          <w:sz w:val="24"/>
          <w:szCs w:val="24"/>
        </w:rPr>
        <w:t>at the bottom</w:t>
      </w:r>
      <w:r w:rsidR="00EA1108" w:rsidRPr="006842B0">
        <w:rPr>
          <w:rFonts w:ascii="Century Gothic" w:hAnsi="Century Gothic"/>
          <w:sz w:val="24"/>
          <w:szCs w:val="24"/>
        </w:rPr>
        <w:t xml:space="preserve"> of the card</w:t>
      </w:r>
      <w:r w:rsidRPr="006842B0">
        <w:rPr>
          <w:rFonts w:ascii="Century Gothic" w:hAnsi="Century Gothic"/>
          <w:sz w:val="24"/>
          <w:szCs w:val="24"/>
        </w:rPr>
        <w:t xml:space="preserve"> – children will begin labeling objects in their own pictures</w:t>
      </w:r>
      <w:r w:rsidR="00EA1108" w:rsidRPr="006842B0">
        <w:rPr>
          <w:rFonts w:ascii="Century Gothic" w:hAnsi="Century Gothic"/>
          <w:sz w:val="24"/>
          <w:szCs w:val="24"/>
        </w:rPr>
        <w:t>.</w:t>
      </w:r>
      <w:r w:rsidRPr="006842B0">
        <w:rPr>
          <w:rFonts w:ascii="Century Gothic" w:hAnsi="Century Gothic"/>
          <w:sz w:val="24"/>
          <w:szCs w:val="24"/>
        </w:rPr>
        <w:t xml:space="preserve"> </w:t>
      </w:r>
    </w:p>
    <w:p w:rsidR="007B0198" w:rsidRPr="006842B0" w:rsidRDefault="007B0198" w:rsidP="001802ED">
      <w:pPr>
        <w:pStyle w:val="NoSpacing"/>
        <w:rPr>
          <w:rFonts w:ascii="Century Gothic" w:hAnsi="Century Gothic"/>
          <w:sz w:val="24"/>
          <w:szCs w:val="24"/>
        </w:rPr>
      </w:pPr>
    </w:p>
    <w:p w:rsidR="007B0198" w:rsidRPr="006842B0" w:rsidRDefault="007B0198" w:rsidP="001802ED">
      <w:pPr>
        <w:pStyle w:val="NoSpacing"/>
        <w:rPr>
          <w:rFonts w:ascii="Century Gothic" w:hAnsi="Century Gothic"/>
          <w:sz w:val="24"/>
          <w:szCs w:val="24"/>
        </w:rPr>
      </w:pPr>
      <w:r w:rsidRPr="006842B0">
        <w:rPr>
          <w:rFonts w:ascii="Century Gothic" w:hAnsi="Century Gothic"/>
          <w:sz w:val="24"/>
          <w:szCs w:val="24"/>
        </w:rPr>
        <w:t xml:space="preserve">The back of the card has the alphabet and pictures so children can begin writing even the beginning sounds of words. </w:t>
      </w:r>
    </w:p>
    <w:p w:rsidR="007B0198" w:rsidRPr="006842B0" w:rsidRDefault="007B0198" w:rsidP="001802ED">
      <w:pPr>
        <w:pStyle w:val="NoSpacing"/>
        <w:rPr>
          <w:rFonts w:ascii="Century Gothic" w:hAnsi="Century Gothic"/>
          <w:sz w:val="24"/>
          <w:szCs w:val="24"/>
        </w:rPr>
      </w:pPr>
    </w:p>
    <w:p w:rsidR="007B0198" w:rsidRPr="006842B0" w:rsidRDefault="007B0198" w:rsidP="001802ED">
      <w:pPr>
        <w:pStyle w:val="NoSpacing"/>
        <w:rPr>
          <w:rFonts w:ascii="Century Gothic" w:hAnsi="Century Gothic"/>
          <w:sz w:val="24"/>
          <w:szCs w:val="24"/>
        </w:rPr>
      </w:pPr>
      <w:r w:rsidRPr="006842B0">
        <w:rPr>
          <w:rFonts w:ascii="Century Gothic" w:hAnsi="Century Gothic"/>
          <w:sz w:val="24"/>
          <w:szCs w:val="24"/>
        </w:rPr>
        <w:t xml:space="preserve">In kindergarten the children should use the card to produce writing below the picture that has details and voice. </w:t>
      </w:r>
    </w:p>
    <w:p w:rsidR="007B0198" w:rsidRPr="006842B0" w:rsidRDefault="007B0198" w:rsidP="001802ED">
      <w:pPr>
        <w:pStyle w:val="NoSpacing"/>
        <w:rPr>
          <w:rFonts w:ascii="Century Gothic" w:hAnsi="Century Gothic"/>
          <w:sz w:val="24"/>
          <w:szCs w:val="24"/>
        </w:rPr>
      </w:pPr>
    </w:p>
    <w:p w:rsidR="007B0198" w:rsidRPr="006842B0" w:rsidRDefault="007B0198" w:rsidP="001802ED">
      <w:pPr>
        <w:pStyle w:val="NoSpacing"/>
        <w:rPr>
          <w:rFonts w:ascii="Century Gothic" w:hAnsi="Century Gothic"/>
          <w:sz w:val="24"/>
          <w:szCs w:val="24"/>
        </w:rPr>
      </w:pPr>
      <w:r w:rsidRPr="006842B0">
        <w:rPr>
          <w:rFonts w:ascii="Century Gothic" w:hAnsi="Century Gothic"/>
          <w:sz w:val="24"/>
          <w:szCs w:val="24"/>
        </w:rPr>
        <w:t xml:space="preserve">After the children are familiar with the ways to use the yellow card, with help and direction from the teacher, the children should be able to use the green Early Story Card with little support from the teacher. </w:t>
      </w:r>
    </w:p>
    <w:p w:rsidR="007B0198" w:rsidRPr="006842B0" w:rsidRDefault="007B0198" w:rsidP="001802ED">
      <w:pPr>
        <w:pStyle w:val="NoSpacing"/>
        <w:rPr>
          <w:rFonts w:ascii="Century Gothic" w:hAnsi="Century Gothic"/>
          <w:sz w:val="24"/>
          <w:szCs w:val="24"/>
        </w:rPr>
      </w:pPr>
    </w:p>
    <w:p w:rsidR="007B0198" w:rsidRPr="006842B0" w:rsidRDefault="007B0198" w:rsidP="001802ED">
      <w:pPr>
        <w:pStyle w:val="NoSpacing"/>
        <w:rPr>
          <w:rFonts w:ascii="Century Gothic" w:hAnsi="Century Gothic"/>
          <w:sz w:val="24"/>
          <w:szCs w:val="24"/>
        </w:rPr>
      </w:pPr>
      <w:r w:rsidRPr="006842B0">
        <w:rPr>
          <w:rFonts w:ascii="Century Gothic" w:hAnsi="Century Gothic"/>
          <w:sz w:val="24"/>
          <w:szCs w:val="24"/>
        </w:rPr>
        <w:t xml:space="preserve">Many of the elements on the front of the </w:t>
      </w:r>
      <w:r w:rsidR="00EA1108" w:rsidRPr="006842B0">
        <w:rPr>
          <w:rFonts w:ascii="Century Gothic" w:hAnsi="Century Gothic"/>
          <w:sz w:val="24"/>
          <w:szCs w:val="24"/>
        </w:rPr>
        <w:t xml:space="preserve">yellow and green </w:t>
      </w:r>
      <w:r w:rsidRPr="006842B0">
        <w:rPr>
          <w:rFonts w:ascii="Century Gothic" w:hAnsi="Century Gothic"/>
          <w:sz w:val="24"/>
          <w:szCs w:val="24"/>
        </w:rPr>
        <w:t>card</w:t>
      </w:r>
      <w:r w:rsidR="00EA1108" w:rsidRPr="006842B0">
        <w:rPr>
          <w:rFonts w:ascii="Century Gothic" w:hAnsi="Century Gothic"/>
          <w:sz w:val="24"/>
          <w:szCs w:val="24"/>
        </w:rPr>
        <w:t>s</w:t>
      </w:r>
      <w:r w:rsidRPr="006842B0">
        <w:rPr>
          <w:rFonts w:ascii="Century Gothic" w:hAnsi="Century Gothic"/>
          <w:sz w:val="24"/>
          <w:szCs w:val="24"/>
        </w:rPr>
        <w:t xml:space="preserve"> are the same. Notice that the pictures </w:t>
      </w:r>
      <w:r w:rsidR="00EA1108" w:rsidRPr="006842B0">
        <w:rPr>
          <w:rFonts w:ascii="Century Gothic" w:hAnsi="Century Gothic"/>
          <w:sz w:val="24"/>
          <w:szCs w:val="24"/>
        </w:rPr>
        <w:t xml:space="preserve">on the green cards </w:t>
      </w:r>
      <w:r w:rsidRPr="006842B0">
        <w:rPr>
          <w:rFonts w:ascii="Century Gothic" w:hAnsi="Century Gothic"/>
          <w:sz w:val="24"/>
          <w:szCs w:val="24"/>
        </w:rPr>
        <w:t xml:space="preserve">include a pencil since more of the focus shifts to the writing of the story, rather than the drawing of the picture. </w:t>
      </w:r>
    </w:p>
    <w:p w:rsidR="00430CE2" w:rsidRPr="006842B0" w:rsidRDefault="00430CE2" w:rsidP="001802ED">
      <w:pPr>
        <w:pStyle w:val="NoSpacing"/>
        <w:rPr>
          <w:rFonts w:ascii="Century Gothic" w:hAnsi="Century Gothic"/>
          <w:sz w:val="24"/>
          <w:szCs w:val="24"/>
        </w:rPr>
      </w:pPr>
    </w:p>
    <w:p w:rsidR="00430CE2" w:rsidRPr="006842B0" w:rsidRDefault="00430CE2" w:rsidP="001802ED">
      <w:pPr>
        <w:pStyle w:val="NoSpacing"/>
        <w:rPr>
          <w:rFonts w:ascii="Century Gothic" w:hAnsi="Century Gothic"/>
          <w:sz w:val="24"/>
          <w:szCs w:val="24"/>
        </w:rPr>
      </w:pPr>
      <w:r w:rsidRPr="006842B0">
        <w:rPr>
          <w:rFonts w:ascii="Century Gothic" w:hAnsi="Century Gothic"/>
          <w:sz w:val="24"/>
          <w:szCs w:val="24"/>
        </w:rPr>
        <w:t>The Early Expository Card goes along with the Early Story Card to help children understand and differentiate between the two broad text forms</w:t>
      </w:r>
      <w:r w:rsidR="00EA1108" w:rsidRPr="006842B0">
        <w:rPr>
          <w:rFonts w:ascii="Century Gothic" w:hAnsi="Century Gothic"/>
          <w:sz w:val="24"/>
          <w:szCs w:val="24"/>
        </w:rPr>
        <w:t xml:space="preserve"> of narrative and expository</w:t>
      </w:r>
      <w:r w:rsidRPr="006842B0">
        <w:rPr>
          <w:rFonts w:ascii="Century Gothic" w:hAnsi="Century Gothic"/>
          <w:sz w:val="24"/>
          <w:szCs w:val="24"/>
        </w:rPr>
        <w:t xml:space="preserve">. The boxes on the Early Expository Card contain more realistic pictures or drawings. The pictures help the children to move through the steps of putting together information they already know about a topic and </w:t>
      </w:r>
      <w:r w:rsidR="00EA1108" w:rsidRPr="006842B0">
        <w:rPr>
          <w:rFonts w:ascii="Century Gothic" w:hAnsi="Century Gothic"/>
          <w:sz w:val="24"/>
          <w:szCs w:val="24"/>
        </w:rPr>
        <w:t xml:space="preserve">to determine </w:t>
      </w:r>
      <w:r w:rsidRPr="006842B0">
        <w:rPr>
          <w:rFonts w:ascii="Century Gothic" w:hAnsi="Century Gothic"/>
          <w:sz w:val="24"/>
          <w:szCs w:val="24"/>
        </w:rPr>
        <w:t xml:space="preserve">where they need to get more information. It includes looking for pictures to add to the information and adding a title. The backs of the two green cards are the same with the blends and the words that children need to learn to spell. </w:t>
      </w:r>
    </w:p>
    <w:p w:rsidR="00AF27DC" w:rsidRPr="006842B0" w:rsidRDefault="00AF27DC" w:rsidP="001802ED">
      <w:pPr>
        <w:pStyle w:val="NoSpacing"/>
        <w:rPr>
          <w:rFonts w:ascii="Century Gothic" w:hAnsi="Century Gothic"/>
          <w:sz w:val="24"/>
          <w:szCs w:val="24"/>
        </w:rPr>
      </w:pPr>
    </w:p>
    <w:p w:rsidR="00763C9E" w:rsidRPr="006842B0" w:rsidRDefault="00763C9E" w:rsidP="001802ED">
      <w:pPr>
        <w:pStyle w:val="NoSpacing"/>
        <w:rPr>
          <w:rFonts w:ascii="Century Gothic" w:hAnsi="Century Gothic"/>
          <w:sz w:val="24"/>
          <w:szCs w:val="24"/>
        </w:rPr>
      </w:pPr>
      <w:r w:rsidRPr="006842B0">
        <w:rPr>
          <w:rFonts w:ascii="Century Gothic" w:hAnsi="Century Gothic"/>
          <w:sz w:val="24"/>
          <w:szCs w:val="24"/>
        </w:rPr>
        <w:t xml:space="preserve">There are posters that have the same elements as the yellow and green cards. </w:t>
      </w:r>
    </w:p>
    <w:p w:rsidR="00763C9E" w:rsidRPr="006842B0" w:rsidRDefault="00763C9E" w:rsidP="001802ED">
      <w:pPr>
        <w:pStyle w:val="NoSpacing"/>
        <w:rPr>
          <w:rFonts w:ascii="Century Gothic" w:hAnsi="Century Gothic"/>
          <w:sz w:val="24"/>
          <w:szCs w:val="24"/>
        </w:rPr>
      </w:pPr>
    </w:p>
    <w:p w:rsidR="00763C9E" w:rsidRPr="006842B0" w:rsidRDefault="00763C9E" w:rsidP="001802ED">
      <w:pPr>
        <w:pStyle w:val="NoSpacing"/>
        <w:rPr>
          <w:rFonts w:ascii="Century Gothic" w:hAnsi="Century Gothic"/>
          <w:sz w:val="24"/>
          <w:szCs w:val="24"/>
        </w:rPr>
      </w:pPr>
      <w:r w:rsidRPr="006842B0">
        <w:rPr>
          <w:rFonts w:ascii="Century Gothic" w:hAnsi="Century Gothic"/>
          <w:sz w:val="24"/>
          <w:szCs w:val="24"/>
        </w:rPr>
        <w:t xml:space="preserve">Journals – yellow for pre-k and generally the first nine weeks of kindergarten. </w:t>
      </w:r>
      <w:r w:rsidR="00EA1108" w:rsidRPr="006842B0">
        <w:rPr>
          <w:rFonts w:ascii="Century Gothic" w:hAnsi="Century Gothic"/>
          <w:sz w:val="24"/>
          <w:szCs w:val="24"/>
        </w:rPr>
        <w:t>The journals support development of f</w:t>
      </w:r>
      <w:r w:rsidR="0014125B" w:rsidRPr="006842B0">
        <w:rPr>
          <w:rFonts w:ascii="Century Gothic" w:hAnsi="Century Gothic"/>
          <w:sz w:val="24"/>
          <w:szCs w:val="24"/>
        </w:rPr>
        <w:t xml:space="preserve">ine motor control, oral language, letter-sound knowledge, and vocabulary in an enjoyable and meaningful way. </w:t>
      </w:r>
    </w:p>
    <w:p w:rsidR="00763C9E" w:rsidRPr="006842B0" w:rsidRDefault="00763C9E" w:rsidP="001802ED">
      <w:pPr>
        <w:pStyle w:val="NoSpacing"/>
        <w:rPr>
          <w:rFonts w:ascii="Century Gothic" w:hAnsi="Century Gothic"/>
          <w:sz w:val="24"/>
          <w:szCs w:val="24"/>
        </w:rPr>
      </w:pPr>
    </w:p>
    <w:p w:rsidR="00763C9E" w:rsidRPr="006842B0" w:rsidRDefault="00763C9E" w:rsidP="001802ED">
      <w:pPr>
        <w:pStyle w:val="NoSpacing"/>
        <w:rPr>
          <w:rFonts w:ascii="Century Gothic" w:hAnsi="Century Gothic"/>
          <w:sz w:val="24"/>
          <w:szCs w:val="24"/>
        </w:rPr>
      </w:pPr>
      <w:r w:rsidRPr="006842B0">
        <w:rPr>
          <w:rFonts w:ascii="Century Gothic" w:hAnsi="Century Gothic"/>
          <w:sz w:val="24"/>
          <w:szCs w:val="24"/>
        </w:rPr>
        <w:t xml:space="preserve">In the yellow book the story happens above the line, in the picture. </w:t>
      </w:r>
      <w:r w:rsidR="0014125B" w:rsidRPr="006842B0">
        <w:rPr>
          <w:rFonts w:ascii="Century Gothic" w:hAnsi="Century Gothic"/>
          <w:sz w:val="24"/>
          <w:szCs w:val="24"/>
        </w:rPr>
        <w:t xml:space="preserve">The children draw about personal stories. </w:t>
      </w:r>
      <w:r w:rsidRPr="006842B0">
        <w:rPr>
          <w:rFonts w:ascii="Century Gothic" w:hAnsi="Century Gothic"/>
          <w:sz w:val="24"/>
          <w:szCs w:val="24"/>
        </w:rPr>
        <w:t xml:space="preserve">So the detail is important in the drawing. The teacher can print the more compelling part of the story below the line. </w:t>
      </w:r>
    </w:p>
    <w:p w:rsidR="0007514B" w:rsidRPr="006842B0" w:rsidRDefault="0007514B" w:rsidP="001802ED">
      <w:pPr>
        <w:pStyle w:val="NoSpacing"/>
        <w:rPr>
          <w:rFonts w:ascii="Century Gothic" w:hAnsi="Century Gothic"/>
          <w:sz w:val="24"/>
          <w:szCs w:val="24"/>
        </w:rPr>
      </w:pPr>
    </w:p>
    <w:p w:rsidR="0007514B" w:rsidRPr="006842B0" w:rsidRDefault="0007514B" w:rsidP="001802ED">
      <w:pPr>
        <w:pStyle w:val="NoSpacing"/>
        <w:rPr>
          <w:rFonts w:ascii="Century Gothic" w:hAnsi="Century Gothic"/>
          <w:sz w:val="24"/>
          <w:szCs w:val="24"/>
        </w:rPr>
      </w:pPr>
      <w:r w:rsidRPr="006842B0">
        <w:rPr>
          <w:rFonts w:ascii="Century Gothic" w:hAnsi="Century Gothic"/>
          <w:sz w:val="24"/>
          <w:szCs w:val="24"/>
        </w:rPr>
        <w:t xml:space="preserve">The yellow journal is to be used only when you are working with small groups of children. </w:t>
      </w:r>
      <w:r w:rsidR="00EA1108" w:rsidRPr="006842B0">
        <w:rPr>
          <w:rFonts w:ascii="Century Gothic" w:hAnsi="Century Gothic"/>
          <w:sz w:val="24"/>
          <w:szCs w:val="24"/>
        </w:rPr>
        <w:t xml:space="preserve"> </w:t>
      </w:r>
      <w:r w:rsidRPr="006842B0">
        <w:rPr>
          <w:rFonts w:ascii="Century Gothic" w:hAnsi="Century Gothic"/>
          <w:sz w:val="24"/>
          <w:szCs w:val="24"/>
        </w:rPr>
        <w:t xml:space="preserve">It is not a “free writing” journal. </w:t>
      </w:r>
      <w:r w:rsidR="00EA1108" w:rsidRPr="006842B0">
        <w:rPr>
          <w:rFonts w:ascii="Century Gothic" w:hAnsi="Century Gothic"/>
          <w:sz w:val="24"/>
          <w:szCs w:val="24"/>
        </w:rPr>
        <w:t xml:space="preserve">It is also used for periodic formative assessment with students.  The only time you would </w:t>
      </w:r>
      <w:r w:rsidRPr="006842B0">
        <w:rPr>
          <w:rFonts w:ascii="Century Gothic" w:hAnsi="Century Gothic"/>
          <w:sz w:val="24"/>
          <w:szCs w:val="24"/>
        </w:rPr>
        <w:t>give the books to the childr</w:t>
      </w:r>
      <w:r w:rsidR="00EA1108" w:rsidRPr="006842B0">
        <w:rPr>
          <w:rFonts w:ascii="Century Gothic" w:hAnsi="Century Gothic"/>
          <w:sz w:val="24"/>
          <w:szCs w:val="24"/>
        </w:rPr>
        <w:t>en and say, “Write me a story” is during formative assessment.</w:t>
      </w:r>
    </w:p>
    <w:p w:rsidR="00763C9E" w:rsidRPr="006842B0" w:rsidRDefault="00763C9E" w:rsidP="001802ED">
      <w:pPr>
        <w:pStyle w:val="NoSpacing"/>
        <w:rPr>
          <w:rFonts w:ascii="Century Gothic" w:hAnsi="Century Gothic"/>
          <w:sz w:val="24"/>
          <w:szCs w:val="24"/>
        </w:rPr>
      </w:pPr>
    </w:p>
    <w:p w:rsidR="00763C9E" w:rsidRPr="006842B0" w:rsidRDefault="00EA1108" w:rsidP="001802ED">
      <w:pPr>
        <w:pStyle w:val="NoSpacing"/>
        <w:rPr>
          <w:rFonts w:ascii="Century Gothic" w:hAnsi="Century Gothic"/>
          <w:sz w:val="24"/>
          <w:szCs w:val="24"/>
        </w:rPr>
      </w:pPr>
      <w:r w:rsidRPr="006842B0">
        <w:rPr>
          <w:rFonts w:ascii="Century Gothic" w:hAnsi="Century Gothic"/>
          <w:sz w:val="24"/>
          <w:szCs w:val="24"/>
        </w:rPr>
        <w:t xml:space="preserve">The left side </w:t>
      </w:r>
      <w:r w:rsidR="00763C9E" w:rsidRPr="006842B0">
        <w:rPr>
          <w:rFonts w:ascii="Century Gothic" w:hAnsi="Century Gothic"/>
          <w:sz w:val="24"/>
          <w:szCs w:val="24"/>
        </w:rPr>
        <w:t xml:space="preserve">of the journal pages are </w:t>
      </w:r>
      <w:r w:rsidR="00A1391E" w:rsidRPr="006842B0">
        <w:rPr>
          <w:rFonts w:ascii="Century Gothic" w:hAnsi="Century Gothic"/>
          <w:sz w:val="24"/>
          <w:szCs w:val="24"/>
        </w:rPr>
        <w:t xml:space="preserve">used </w:t>
      </w:r>
      <w:r w:rsidR="00763C9E" w:rsidRPr="006842B0">
        <w:rPr>
          <w:rFonts w:ascii="Century Gothic" w:hAnsi="Century Gothic"/>
          <w:sz w:val="24"/>
          <w:szCs w:val="24"/>
        </w:rPr>
        <w:t xml:space="preserve">for the teacher to demonstrate any drawing the child is unsure about making. The left page is also for the teacher to </w:t>
      </w:r>
      <w:r w:rsidRPr="006842B0">
        <w:rPr>
          <w:rFonts w:ascii="Century Gothic" w:hAnsi="Century Gothic"/>
          <w:sz w:val="24"/>
          <w:szCs w:val="24"/>
        </w:rPr>
        <w:t>write notes assessing</w:t>
      </w:r>
      <w:r w:rsidR="00763C9E" w:rsidRPr="006842B0">
        <w:rPr>
          <w:rFonts w:ascii="Century Gothic" w:hAnsi="Century Gothic"/>
          <w:sz w:val="24"/>
          <w:szCs w:val="24"/>
        </w:rPr>
        <w:t xml:space="preserve"> the oral story and the fine motor skills of the child.</w:t>
      </w:r>
    </w:p>
    <w:p w:rsidR="0007514B" w:rsidRPr="006842B0" w:rsidRDefault="0007514B" w:rsidP="001802ED">
      <w:pPr>
        <w:pStyle w:val="NoSpacing"/>
        <w:rPr>
          <w:rFonts w:ascii="Century Gothic" w:hAnsi="Century Gothic"/>
          <w:sz w:val="24"/>
          <w:szCs w:val="24"/>
        </w:rPr>
      </w:pPr>
      <w:r w:rsidRPr="006842B0">
        <w:rPr>
          <w:rFonts w:ascii="Century Gothic" w:hAnsi="Century Gothic"/>
          <w:sz w:val="24"/>
          <w:szCs w:val="24"/>
        </w:rPr>
        <w:t>Ideally you would use the yellow book once a week with your children.</w:t>
      </w:r>
    </w:p>
    <w:p w:rsidR="0007514B" w:rsidRPr="006842B0" w:rsidRDefault="0007514B" w:rsidP="001802ED">
      <w:pPr>
        <w:pStyle w:val="NoSpacing"/>
        <w:rPr>
          <w:rFonts w:ascii="Century Gothic" w:hAnsi="Century Gothic"/>
          <w:sz w:val="24"/>
          <w:szCs w:val="24"/>
        </w:rPr>
      </w:pPr>
    </w:p>
    <w:p w:rsidR="0007514B" w:rsidRPr="006842B0" w:rsidRDefault="0007514B" w:rsidP="001802ED">
      <w:pPr>
        <w:pStyle w:val="NoSpacing"/>
        <w:rPr>
          <w:rFonts w:ascii="Century Gothic" w:hAnsi="Century Gothic"/>
          <w:sz w:val="24"/>
          <w:szCs w:val="24"/>
        </w:rPr>
      </w:pPr>
      <w:r w:rsidRPr="006842B0">
        <w:rPr>
          <w:rFonts w:ascii="Century Gothic" w:hAnsi="Century Gothic"/>
          <w:sz w:val="24"/>
          <w:szCs w:val="24"/>
        </w:rPr>
        <w:t>Establish a cycle of about every three or four weeks using the writing in the journal as an assessment. When you do lessons in the yellow book with the child</w:t>
      </w:r>
      <w:r w:rsidR="00EA1108" w:rsidRPr="006842B0">
        <w:rPr>
          <w:rFonts w:ascii="Century Gothic" w:hAnsi="Century Gothic"/>
          <w:sz w:val="24"/>
          <w:szCs w:val="24"/>
        </w:rPr>
        <w:t>, number them</w:t>
      </w:r>
      <w:r w:rsidRPr="006842B0">
        <w:rPr>
          <w:rFonts w:ascii="Century Gothic" w:hAnsi="Century Gothic"/>
          <w:sz w:val="24"/>
          <w:szCs w:val="24"/>
        </w:rPr>
        <w:t xml:space="preserve"> 1, 2, 3, 4 and then put the letter A on the line for Assessment the week you are using their work as an assessment.</w:t>
      </w:r>
    </w:p>
    <w:p w:rsidR="00763C9E" w:rsidRPr="006842B0" w:rsidRDefault="00763C9E" w:rsidP="001802ED">
      <w:pPr>
        <w:pStyle w:val="NoSpacing"/>
        <w:rPr>
          <w:rFonts w:ascii="Century Gothic" w:hAnsi="Century Gothic"/>
          <w:sz w:val="24"/>
          <w:szCs w:val="24"/>
        </w:rPr>
      </w:pPr>
    </w:p>
    <w:p w:rsidR="00763C9E" w:rsidRPr="006842B0" w:rsidRDefault="00763C9E" w:rsidP="001802ED">
      <w:pPr>
        <w:pStyle w:val="NoSpacing"/>
        <w:rPr>
          <w:rFonts w:ascii="Century Gothic" w:hAnsi="Century Gothic"/>
          <w:sz w:val="24"/>
          <w:szCs w:val="24"/>
        </w:rPr>
      </w:pPr>
      <w:r w:rsidRPr="006842B0">
        <w:rPr>
          <w:rFonts w:ascii="Century Gothic" w:hAnsi="Century Gothic"/>
          <w:sz w:val="24"/>
          <w:szCs w:val="24"/>
        </w:rPr>
        <w:t xml:space="preserve">Later in the year, or with your more advanced children, </w:t>
      </w:r>
      <w:r w:rsidR="00EA1108" w:rsidRPr="006842B0">
        <w:rPr>
          <w:rFonts w:ascii="Century Gothic" w:hAnsi="Century Gothic"/>
          <w:sz w:val="24"/>
          <w:szCs w:val="24"/>
        </w:rPr>
        <w:t>students</w:t>
      </w:r>
      <w:r w:rsidRPr="006842B0">
        <w:rPr>
          <w:rFonts w:ascii="Century Gothic" w:hAnsi="Century Gothic"/>
          <w:sz w:val="24"/>
          <w:szCs w:val="24"/>
        </w:rPr>
        <w:t xml:space="preserve"> can begin to write below the line. It may just be a string of letters. It may be that they write the first sounds that they hear in the word. Later it might be first and last sounds. </w:t>
      </w:r>
    </w:p>
    <w:p w:rsidR="0007514B" w:rsidRPr="006842B0" w:rsidRDefault="0007514B" w:rsidP="001802ED">
      <w:pPr>
        <w:pStyle w:val="NoSpacing"/>
        <w:rPr>
          <w:rFonts w:ascii="Century Gothic" w:hAnsi="Century Gothic"/>
          <w:sz w:val="24"/>
          <w:szCs w:val="24"/>
        </w:rPr>
      </w:pPr>
    </w:p>
    <w:p w:rsidR="0007514B" w:rsidRPr="006842B0" w:rsidRDefault="0007514B" w:rsidP="001802ED">
      <w:pPr>
        <w:pStyle w:val="NoSpacing"/>
        <w:rPr>
          <w:rFonts w:ascii="Century Gothic" w:hAnsi="Century Gothic"/>
          <w:sz w:val="24"/>
          <w:szCs w:val="24"/>
        </w:rPr>
      </w:pPr>
      <w:r w:rsidRPr="006842B0">
        <w:rPr>
          <w:rFonts w:ascii="Century Gothic" w:hAnsi="Century Gothic"/>
          <w:b/>
          <w:sz w:val="24"/>
          <w:szCs w:val="24"/>
        </w:rPr>
        <w:lastRenderedPageBreak/>
        <w:t>The Early Literacy Continuum for Writing</w:t>
      </w:r>
      <w:r w:rsidRPr="006842B0">
        <w:rPr>
          <w:rFonts w:ascii="Century Gothic" w:hAnsi="Century Gothic"/>
          <w:sz w:val="24"/>
          <w:szCs w:val="24"/>
        </w:rPr>
        <w:t xml:space="preserve"> – The first column is used for assessing the drawing made by the child. The far right column is the oral language used by the child during the lesson.</w:t>
      </w:r>
    </w:p>
    <w:p w:rsidR="0007514B" w:rsidRPr="006842B0" w:rsidRDefault="0007514B" w:rsidP="001802ED">
      <w:pPr>
        <w:pStyle w:val="NoSpacing"/>
        <w:rPr>
          <w:rFonts w:ascii="Century Gothic" w:hAnsi="Century Gothic"/>
          <w:sz w:val="24"/>
          <w:szCs w:val="24"/>
        </w:rPr>
      </w:pPr>
    </w:p>
    <w:p w:rsidR="0007514B" w:rsidRPr="006842B0" w:rsidRDefault="0007514B" w:rsidP="001802ED">
      <w:pPr>
        <w:pStyle w:val="NoSpacing"/>
        <w:rPr>
          <w:rFonts w:ascii="Century Gothic" w:hAnsi="Century Gothic"/>
          <w:sz w:val="24"/>
          <w:szCs w:val="24"/>
        </w:rPr>
      </w:pPr>
      <w:r w:rsidRPr="006842B0">
        <w:rPr>
          <w:rFonts w:ascii="Century Gothic" w:hAnsi="Century Gothic"/>
          <w:sz w:val="24"/>
          <w:szCs w:val="24"/>
        </w:rPr>
        <w:t xml:space="preserve">In kindergarten when the child reaches a 5 in student work and a 5 in oral language, that is the time to transition </w:t>
      </w:r>
      <w:r w:rsidR="00F80FD4" w:rsidRPr="006842B0">
        <w:rPr>
          <w:rFonts w:ascii="Century Gothic" w:hAnsi="Century Gothic"/>
          <w:sz w:val="24"/>
          <w:szCs w:val="24"/>
        </w:rPr>
        <w:t>him</w:t>
      </w:r>
      <w:r w:rsidRPr="006842B0">
        <w:rPr>
          <w:rFonts w:ascii="Century Gothic" w:hAnsi="Century Gothic"/>
          <w:sz w:val="24"/>
          <w:szCs w:val="24"/>
        </w:rPr>
        <w:t xml:space="preserve"> into the green book</w:t>
      </w:r>
      <w:r w:rsidR="0014125B" w:rsidRPr="006842B0">
        <w:rPr>
          <w:rFonts w:ascii="Century Gothic" w:hAnsi="Century Gothic"/>
          <w:sz w:val="24"/>
          <w:szCs w:val="24"/>
        </w:rPr>
        <w:t xml:space="preserve"> – </w:t>
      </w:r>
      <w:r w:rsidR="0014125B" w:rsidRPr="006842B0">
        <w:rPr>
          <w:rFonts w:ascii="Century Gothic" w:hAnsi="Century Gothic"/>
          <w:sz w:val="24"/>
          <w:szCs w:val="24"/>
          <w:u w:val="single"/>
        </w:rPr>
        <w:t>My Writing Journal</w:t>
      </w:r>
      <w:r w:rsidRPr="006842B0">
        <w:rPr>
          <w:rFonts w:ascii="Century Gothic" w:hAnsi="Century Gothic"/>
          <w:sz w:val="24"/>
          <w:szCs w:val="24"/>
        </w:rPr>
        <w:t xml:space="preserve">. </w:t>
      </w:r>
      <w:r w:rsidR="00F80FD4" w:rsidRPr="006842B0">
        <w:rPr>
          <w:rFonts w:ascii="Century Gothic" w:hAnsi="Century Gothic"/>
          <w:sz w:val="24"/>
          <w:szCs w:val="24"/>
        </w:rPr>
        <w:t xml:space="preserve"> My Writing Journal has a s</w:t>
      </w:r>
      <w:r w:rsidRPr="006842B0">
        <w:rPr>
          <w:rFonts w:ascii="Century Gothic" w:hAnsi="Century Gothic"/>
          <w:sz w:val="24"/>
          <w:szCs w:val="24"/>
        </w:rPr>
        <w:t>mall</w:t>
      </w:r>
      <w:r w:rsidR="00F80FD4" w:rsidRPr="006842B0">
        <w:rPr>
          <w:rFonts w:ascii="Century Gothic" w:hAnsi="Century Gothic"/>
          <w:sz w:val="24"/>
          <w:szCs w:val="24"/>
        </w:rPr>
        <w:t>er section</w:t>
      </w:r>
      <w:r w:rsidRPr="006842B0">
        <w:rPr>
          <w:rFonts w:ascii="Century Gothic" w:hAnsi="Century Gothic"/>
          <w:sz w:val="24"/>
          <w:szCs w:val="24"/>
        </w:rPr>
        <w:t xml:space="preserve"> for drawing since the focus is moving towards the writing process. </w:t>
      </w:r>
      <w:r w:rsidR="0014125B" w:rsidRPr="006842B0">
        <w:rPr>
          <w:rFonts w:ascii="Century Gothic" w:hAnsi="Century Gothic"/>
          <w:sz w:val="24"/>
          <w:szCs w:val="24"/>
        </w:rPr>
        <w:t xml:space="preserve">The picture is more of a sketch to help them remember what their story is going to be about. </w:t>
      </w:r>
      <w:r w:rsidR="00F80FD4" w:rsidRPr="006842B0">
        <w:rPr>
          <w:rFonts w:ascii="Century Gothic" w:hAnsi="Century Gothic"/>
          <w:sz w:val="24"/>
          <w:szCs w:val="24"/>
        </w:rPr>
        <w:t>Now the teacher is working</w:t>
      </w:r>
      <w:r w:rsidR="0014125B" w:rsidRPr="006842B0">
        <w:rPr>
          <w:rFonts w:ascii="Century Gothic" w:hAnsi="Century Gothic"/>
          <w:sz w:val="24"/>
          <w:szCs w:val="24"/>
        </w:rPr>
        <w:t xml:space="preserve"> to develop the children</w:t>
      </w:r>
      <w:r w:rsidR="00F80FD4" w:rsidRPr="006842B0">
        <w:rPr>
          <w:rFonts w:ascii="Century Gothic" w:hAnsi="Century Gothic"/>
          <w:sz w:val="24"/>
          <w:szCs w:val="24"/>
        </w:rPr>
        <w:t>’s</w:t>
      </w:r>
      <w:r w:rsidR="0014125B" w:rsidRPr="006842B0">
        <w:rPr>
          <w:rFonts w:ascii="Century Gothic" w:hAnsi="Century Gothic"/>
          <w:sz w:val="24"/>
          <w:szCs w:val="24"/>
        </w:rPr>
        <w:t xml:space="preserve"> proficiency in working “below the picture”. </w:t>
      </w:r>
      <w:r w:rsidR="00F80FD4" w:rsidRPr="006842B0">
        <w:rPr>
          <w:rFonts w:ascii="Century Gothic" w:hAnsi="Century Gothic"/>
          <w:sz w:val="24"/>
          <w:szCs w:val="24"/>
        </w:rPr>
        <w:t>Now the</w:t>
      </w:r>
      <w:r w:rsidR="0014125B" w:rsidRPr="006842B0">
        <w:rPr>
          <w:rFonts w:ascii="Century Gothic" w:hAnsi="Century Gothic"/>
          <w:sz w:val="24"/>
          <w:szCs w:val="24"/>
        </w:rPr>
        <w:t xml:space="preserve"> children work on beginning and en</w:t>
      </w:r>
      <w:r w:rsidR="00F80FD4" w:rsidRPr="006842B0">
        <w:rPr>
          <w:rFonts w:ascii="Century Gothic" w:hAnsi="Century Gothic"/>
          <w:sz w:val="24"/>
          <w:szCs w:val="24"/>
        </w:rPr>
        <w:t xml:space="preserve">ding of story.  There are conventional lines for </w:t>
      </w:r>
      <w:proofErr w:type="gramStart"/>
      <w:r w:rsidR="00F80FD4" w:rsidRPr="006842B0">
        <w:rPr>
          <w:rFonts w:ascii="Century Gothic" w:hAnsi="Century Gothic"/>
          <w:sz w:val="24"/>
          <w:szCs w:val="24"/>
        </w:rPr>
        <w:t>writing,</w:t>
      </w:r>
      <w:proofErr w:type="gramEnd"/>
      <w:r w:rsidR="00F80FD4" w:rsidRPr="006842B0">
        <w:rPr>
          <w:rFonts w:ascii="Century Gothic" w:hAnsi="Century Gothic"/>
          <w:sz w:val="24"/>
          <w:szCs w:val="24"/>
        </w:rPr>
        <w:t xml:space="preserve"> and a space for d</w:t>
      </w:r>
      <w:r w:rsidR="0014125B" w:rsidRPr="006842B0">
        <w:rPr>
          <w:rFonts w:ascii="Century Gothic" w:hAnsi="Century Gothic"/>
          <w:sz w:val="24"/>
          <w:szCs w:val="24"/>
        </w:rPr>
        <w:t xml:space="preserve">ates at the top of the pages. </w:t>
      </w:r>
      <w:r w:rsidR="00F80FD4" w:rsidRPr="006842B0">
        <w:rPr>
          <w:rFonts w:ascii="Century Gothic" w:hAnsi="Century Gothic"/>
          <w:sz w:val="24"/>
          <w:szCs w:val="24"/>
        </w:rPr>
        <w:t xml:space="preserve"> A</w:t>
      </w:r>
      <w:r w:rsidR="0014125B" w:rsidRPr="006842B0">
        <w:rPr>
          <w:rFonts w:ascii="Century Gothic" w:hAnsi="Century Gothic"/>
          <w:sz w:val="24"/>
          <w:szCs w:val="24"/>
        </w:rPr>
        <w:t>t the bottom of the pages</w:t>
      </w:r>
      <w:r w:rsidR="00F80FD4" w:rsidRPr="006842B0">
        <w:rPr>
          <w:rFonts w:ascii="Century Gothic" w:hAnsi="Century Gothic"/>
          <w:sz w:val="24"/>
          <w:szCs w:val="24"/>
        </w:rPr>
        <w:t xml:space="preserve"> are self-check cues</w:t>
      </w:r>
      <w:r w:rsidR="0014125B" w:rsidRPr="006842B0">
        <w:rPr>
          <w:rFonts w:ascii="Century Gothic" w:hAnsi="Century Gothic"/>
          <w:sz w:val="24"/>
          <w:szCs w:val="24"/>
        </w:rPr>
        <w:t xml:space="preserve">. </w:t>
      </w:r>
      <w:r w:rsidR="00F80FD4" w:rsidRPr="006842B0">
        <w:rPr>
          <w:rFonts w:ascii="Century Gothic" w:hAnsi="Century Gothic"/>
          <w:sz w:val="24"/>
          <w:szCs w:val="24"/>
        </w:rPr>
        <w:t xml:space="preserve">The book also contains Word Lists, Word Families, and </w:t>
      </w:r>
      <w:r w:rsidR="0018722F" w:rsidRPr="006842B0">
        <w:rPr>
          <w:rFonts w:ascii="Century Gothic" w:hAnsi="Century Gothic"/>
          <w:sz w:val="24"/>
          <w:szCs w:val="24"/>
        </w:rPr>
        <w:t xml:space="preserve">empty space for children to add their own words. </w:t>
      </w:r>
    </w:p>
    <w:p w:rsidR="0014125B" w:rsidRPr="006842B0" w:rsidRDefault="0014125B" w:rsidP="001802ED">
      <w:pPr>
        <w:pStyle w:val="NoSpacing"/>
        <w:rPr>
          <w:rFonts w:ascii="Century Gothic" w:hAnsi="Century Gothic"/>
          <w:sz w:val="24"/>
          <w:szCs w:val="24"/>
        </w:rPr>
      </w:pPr>
    </w:p>
    <w:p w:rsidR="0014125B" w:rsidRPr="006842B0" w:rsidRDefault="0014125B" w:rsidP="001802ED">
      <w:pPr>
        <w:pStyle w:val="NoSpacing"/>
        <w:rPr>
          <w:rFonts w:ascii="Century Gothic" w:hAnsi="Century Gothic"/>
          <w:sz w:val="24"/>
          <w:szCs w:val="24"/>
        </w:rPr>
      </w:pPr>
      <w:r w:rsidRPr="006842B0">
        <w:rPr>
          <w:rFonts w:ascii="Century Gothic" w:hAnsi="Century Gothic"/>
          <w:sz w:val="24"/>
          <w:szCs w:val="24"/>
        </w:rPr>
        <w:t>If there are</w:t>
      </w:r>
      <w:r w:rsidR="00F80FD4" w:rsidRPr="006842B0">
        <w:rPr>
          <w:rFonts w:ascii="Century Gothic" w:hAnsi="Century Gothic"/>
          <w:sz w:val="24"/>
          <w:szCs w:val="24"/>
        </w:rPr>
        <w:t xml:space="preserve"> pages left in the yellow book </w:t>
      </w:r>
      <w:r w:rsidRPr="006842B0">
        <w:rPr>
          <w:rFonts w:ascii="Century Gothic" w:hAnsi="Century Gothic"/>
          <w:sz w:val="24"/>
          <w:szCs w:val="24"/>
        </w:rPr>
        <w:t xml:space="preserve">after the child reaches a 5/5 score, make a note in the yellow book that you transitioned the child on to the green book. Let the child then use the rest of the pages in the yellow book for independent drawing and writing of stories. </w:t>
      </w:r>
    </w:p>
    <w:p w:rsidR="0014125B" w:rsidRPr="006842B0" w:rsidRDefault="0014125B" w:rsidP="001802ED">
      <w:pPr>
        <w:pStyle w:val="NoSpacing"/>
        <w:rPr>
          <w:rFonts w:ascii="Century Gothic" w:hAnsi="Century Gothic"/>
          <w:sz w:val="24"/>
          <w:szCs w:val="24"/>
        </w:rPr>
      </w:pPr>
    </w:p>
    <w:p w:rsidR="0014125B" w:rsidRPr="006842B0" w:rsidRDefault="0014125B" w:rsidP="001802ED">
      <w:pPr>
        <w:pStyle w:val="NoSpacing"/>
        <w:rPr>
          <w:rFonts w:ascii="Century Gothic" w:hAnsi="Century Gothic"/>
          <w:sz w:val="24"/>
          <w:szCs w:val="24"/>
        </w:rPr>
      </w:pPr>
      <w:proofErr w:type="gramStart"/>
      <w:r w:rsidRPr="006842B0">
        <w:rPr>
          <w:rFonts w:ascii="Century Gothic" w:hAnsi="Century Gothic"/>
          <w:b/>
          <w:sz w:val="24"/>
          <w:szCs w:val="24"/>
        </w:rPr>
        <w:t>My Draft Book</w:t>
      </w:r>
      <w:r w:rsidRPr="006842B0">
        <w:rPr>
          <w:rFonts w:ascii="Century Gothic" w:hAnsi="Century Gothic"/>
          <w:sz w:val="24"/>
          <w:szCs w:val="24"/>
        </w:rPr>
        <w:t xml:space="preserve"> – kindergarten/ first grade </w:t>
      </w:r>
      <w:r w:rsidR="0018722F" w:rsidRPr="006842B0">
        <w:rPr>
          <w:rFonts w:ascii="Century Gothic" w:hAnsi="Century Gothic"/>
          <w:sz w:val="24"/>
          <w:szCs w:val="24"/>
        </w:rPr>
        <w:t>– even less space for drawing.</w:t>
      </w:r>
      <w:proofErr w:type="gramEnd"/>
      <w:r w:rsidR="0018722F" w:rsidRPr="006842B0">
        <w:rPr>
          <w:rFonts w:ascii="Century Gothic" w:hAnsi="Century Gothic"/>
          <w:sz w:val="24"/>
          <w:szCs w:val="24"/>
        </w:rPr>
        <w:t xml:space="preserve"> Word Lists, Word Families. Stories should involve beginning, middle and end. Self checking is at the bottom of the pages. The teacher assessment is in the back of the book. </w:t>
      </w:r>
    </w:p>
    <w:p w:rsidR="0018722F" w:rsidRPr="006842B0" w:rsidRDefault="0018722F" w:rsidP="001802ED">
      <w:pPr>
        <w:pStyle w:val="NoSpacing"/>
        <w:rPr>
          <w:rFonts w:ascii="Century Gothic" w:hAnsi="Century Gothic"/>
          <w:sz w:val="24"/>
          <w:szCs w:val="24"/>
        </w:rPr>
      </w:pPr>
    </w:p>
    <w:p w:rsidR="0018722F" w:rsidRPr="006842B0" w:rsidRDefault="0018722F" w:rsidP="001802ED">
      <w:pPr>
        <w:pStyle w:val="NoSpacing"/>
        <w:rPr>
          <w:rFonts w:ascii="Century Gothic" w:hAnsi="Century Gothic"/>
          <w:sz w:val="24"/>
          <w:szCs w:val="24"/>
        </w:rPr>
      </w:pPr>
      <w:proofErr w:type="gramStart"/>
      <w:r w:rsidRPr="006842B0">
        <w:rPr>
          <w:rFonts w:ascii="Century Gothic" w:hAnsi="Century Gothic"/>
          <w:b/>
          <w:sz w:val="24"/>
          <w:szCs w:val="24"/>
        </w:rPr>
        <w:t>Writing Benchmarks</w:t>
      </w:r>
      <w:r w:rsidRPr="006842B0">
        <w:rPr>
          <w:rFonts w:ascii="Century Gothic" w:hAnsi="Century Gothic"/>
          <w:sz w:val="24"/>
          <w:szCs w:val="24"/>
        </w:rPr>
        <w:t xml:space="preserve"> – Common Core numbers on kindergarten through 3</w:t>
      </w:r>
      <w:r w:rsidRPr="006842B0">
        <w:rPr>
          <w:rFonts w:ascii="Century Gothic" w:hAnsi="Century Gothic"/>
          <w:sz w:val="24"/>
          <w:szCs w:val="24"/>
          <w:vertAlign w:val="superscript"/>
        </w:rPr>
        <w:t>rd</w:t>
      </w:r>
      <w:r w:rsidRPr="006842B0">
        <w:rPr>
          <w:rFonts w:ascii="Century Gothic" w:hAnsi="Century Gothic"/>
          <w:sz w:val="24"/>
          <w:szCs w:val="24"/>
        </w:rPr>
        <w:t xml:space="preserve"> grade benchmarks.</w:t>
      </w:r>
      <w:proofErr w:type="gramEnd"/>
      <w:r w:rsidRPr="006842B0">
        <w:rPr>
          <w:rFonts w:ascii="Century Gothic" w:hAnsi="Century Gothic"/>
          <w:sz w:val="24"/>
          <w:szCs w:val="24"/>
        </w:rPr>
        <w:t xml:space="preserve"> </w:t>
      </w:r>
    </w:p>
    <w:p w:rsidR="00A1391E" w:rsidRPr="006842B0" w:rsidRDefault="00A1391E" w:rsidP="00A1391E">
      <w:pPr>
        <w:pStyle w:val="NoSpacing"/>
        <w:rPr>
          <w:rFonts w:ascii="Century Gothic" w:hAnsi="Century Gothic"/>
          <w:sz w:val="24"/>
          <w:szCs w:val="24"/>
        </w:rPr>
      </w:pPr>
    </w:p>
    <w:p w:rsidR="00A1391E" w:rsidRPr="006842B0" w:rsidRDefault="00A1391E" w:rsidP="00A1391E">
      <w:pPr>
        <w:pStyle w:val="NoSpacing"/>
        <w:rPr>
          <w:rFonts w:ascii="Century Gothic" w:hAnsi="Century Gothic"/>
          <w:sz w:val="24"/>
          <w:szCs w:val="24"/>
        </w:rPr>
      </w:pPr>
      <w:r w:rsidRPr="006842B0">
        <w:rPr>
          <w:rFonts w:ascii="Century Gothic" w:hAnsi="Century Gothic"/>
          <w:sz w:val="24"/>
          <w:szCs w:val="24"/>
        </w:rPr>
        <w:t xml:space="preserve">In the Writing Benchmarks what do you notice about the fourth quarter of prekindergarten and the first quarter of kindergarten? </w:t>
      </w:r>
    </w:p>
    <w:p w:rsidR="0018722F" w:rsidRPr="001802ED" w:rsidRDefault="0018722F" w:rsidP="001802ED">
      <w:pPr>
        <w:pStyle w:val="NoSpacing"/>
        <w:rPr>
          <w:rFonts w:ascii="Century Gothic" w:hAnsi="Century Gothic"/>
          <w:sz w:val="32"/>
          <w:szCs w:val="32"/>
        </w:rPr>
      </w:pPr>
      <w:r w:rsidRPr="006842B0">
        <w:rPr>
          <w:rFonts w:ascii="Century Gothic" w:hAnsi="Century Gothic"/>
          <w:b/>
          <w:sz w:val="24"/>
          <w:szCs w:val="24"/>
        </w:rPr>
        <w:t>Anchor papers</w:t>
      </w:r>
      <w:r w:rsidRPr="006842B0">
        <w:rPr>
          <w:rFonts w:ascii="Century Gothic" w:hAnsi="Century Gothic"/>
          <w:sz w:val="24"/>
          <w:szCs w:val="24"/>
        </w:rPr>
        <w:t xml:space="preserve"> – </w:t>
      </w:r>
      <w:r w:rsidR="00F80FD4" w:rsidRPr="006842B0">
        <w:rPr>
          <w:rFonts w:ascii="Century Gothic" w:hAnsi="Century Gothic"/>
          <w:sz w:val="24"/>
          <w:szCs w:val="24"/>
        </w:rPr>
        <w:t>A set of student writing</w:t>
      </w:r>
      <w:r w:rsidRPr="006842B0">
        <w:rPr>
          <w:rFonts w:ascii="Century Gothic" w:hAnsi="Century Gothic"/>
          <w:sz w:val="24"/>
          <w:szCs w:val="24"/>
        </w:rPr>
        <w:t xml:space="preserve"> </w:t>
      </w:r>
      <w:r w:rsidR="00F80FD4" w:rsidRPr="006842B0">
        <w:rPr>
          <w:rFonts w:ascii="Century Gothic" w:hAnsi="Century Gothic"/>
          <w:sz w:val="24"/>
          <w:szCs w:val="24"/>
        </w:rPr>
        <w:t>at</w:t>
      </w:r>
      <w:r w:rsidRPr="006842B0">
        <w:rPr>
          <w:rFonts w:ascii="Century Gothic" w:hAnsi="Century Gothic"/>
          <w:sz w:val="24"/>
          <w:szCs w:val="24"/>
        </w:rPr>
        <w:t xml:space="preserve"> proficiency </w:t>
      </w:r>
      <w:r w:rsidR="00F80FD4" w:rsidRPr="006842B0">
        <w:rPr>
          <w:rFonts w:ascii="Century Gothic" w:hAnsi="Century Gothic"/>
          <w:sz w:val="24"/>
          <w:szCs w:val="24"/>
        </w:rPr>
        <w:t>for</w:t>
      </w:r>
      <w:r w:rsidRPr="006842B0">
        <w:rPr>
          <w:rFonts w:ascii="Century Gothic" w:hAnsi="Century Gothic"/>
          <w:sz w:val="24"/>
          <w:szCs w:val="24"/>
        </w:rPr>
        <w:t xml:space="preserve"> each quarter of each grade level. </w:t>
      </w:r>
      <w:r w:rsidR="00F80FD4" w:rsidRPr="006842B0">
        <w:rPr>
          <w:rFonts w:ascii="Century Gothic" w:hAnsi="Century Gothic"/>
          <w:sz w:val="24"/>
          <w:szCs w:val="24"/>
        </w:rPr>
        <w:t xml:space="preserve"> </w:t>
      </w:r>
      <w:r w:rsidRPr="006842B0">
        <w:rPr>
          <w:rFonts w:ascii="Century Gothic" w:hAnsi="Century Gothic"/>
          <w:sz w:val="24"/>
          <w:szCs w:val="24"/>
        </w:rPr>
        <w:t xml:space="preserve">Use them to </w:t>
      </w:r>
      <w:r w:rsidR="00F80FD4" w:rsidRPr="006842B0">
        <w:rPr>
          <w:rFonts w:ascii="Century Gothic" w:hAnsi="Century Gothic"/>
          <w:sz w:val="24"/>
          <w:szCs w:val="24"/>
        </w:rPr>
        <w:t xml:space="preserve">compare your students’ writing and </w:t>
      </w:r>
      <w:r w:rsidRPr="006842B0">
        <w:rPr>
          <w:rFonts w:ascii="Century Gothic" w:hAnsi="Century Gothic"/>
          <w:sz w:val="24"/>
          <w:szCs w:val="24"/>
        </w:rPr>
        <w:t xml:space="preserve">assess </w:t>
      </w:r>
      <w:r w:rsidR="00F80FD4" w:rsidRPr="006842B0">
        <w:rPr>
          <w:rFonts w:ascii="Century Gothic" w:hAnsi="Century Gothic"/>
          <w:sz w:val="24"/>
          <w:szCs w:val="24"/>
        </w:rPr>
        <w:t>where they are toward reaching proficie</w:t>
      </w:r>
      <w:bookmarkStart w:id="0" w:name="_GoBack"/>
      <w:bookmarkEnd w:id="0"/>
      <w:r w:rsidR="00F80FD4" w:rsidRPr="006842B0">
        <w:rPr>
          <w:rFonts w:ascii="Century Gothic" w:hAnsi="Century Gothic"/>
          <w:sz w:val="24"/>
          <w:szCs w:val="24"/>
        </w:rPr>
        <w:t>ncy</w:t>
      </w:r>
      <w:r w:rsidRPr="006842B0">
        <w:rPr>
          <w:rFonts w:ascii="Century Gothic" w:hAnsi="Century Gothic"/>
          <w:sz w:val="24"/>
          <w:szCs w:val="24"/>
        </w:rPr>
        <w:t>.</w:t>
      </w:r>
      <w:r>
        <w:rPr>
          <w:rFonts w:ascii="Century Gothic" w:hAnsi="Century Gothic"/>
          <w:sz w:val="32"/>
          <w:szCs w:val="32"/>
        </w:rPr>
        <w:t xml:space="preserve"> </w:t>
      </w:r>
      <w:r w:rsidR="00F80FD4">
        <w:rPr>
          <w:rFonts w:ascii="Century Gothic" w:hAnsi="Century Gothic"/>
          <w:sz w:val="32"/>
          <w:szCs w:val="32"/>
        </w:rPr>
        <w:t xml:space="preserve"> </w:t>
      </w:r>
    </w:p>
    <w:sectPr w:rsidR="0018722F" w:rsidRPr="001802ED" w:rsidSect="006842B0">
      <w:pgSz w:w="12240" w:h="15840"/>
      <w:pgMar w:top="990" w:right="720" w:bottom="9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C6855"/>
    <w:multiLevelType w:val="hybridMultilevel"/>
    <w:tmpl w:val="51E2B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D775E"/>
    <w:multiLevelType w:val="hybridMultilevel"/>
    <w:tmpl w:val="608C3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ED"/>
    <w:rsid w:val="0007514B"/>
    <w:rsid w:val="0014125B"/>
    <w:rsid w:val="001802ED"/>
    <w:rsid w:val="0018722F"/>
    <w:rsid w:val="00430CE2"/>
    <w:rsid w:val="0045695C"/>
    <w:rsid w:val="006842B0"/>
    <w:rsid w:val="00763C9E"/>
    <w:rsid w:val="007B0198"/>
    <w:rsid w:val="008B0A05"/>
    <w:rsid w:val="00A1391E"/>
    <w:rsid w:val="00AF27DC"/>
    <w:rsid w:val="00EA1108"/>
    <w:rsid w:val="00F17653"/>
    <w:rsid w:val="00F80FD4"/>
    <w:rsid w:val="00FA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2ED"/>
    <w:pPr>
      <w:spacing w:after="0" w:line="240" w:lineRule="auto"/>
    </w:pPr>
  </w:style>
  <w:style w:type="paragraph" w:styleId="BalloonText">
    <w:name w:val="Balloon Text"/>
    <w:basedOn w:val="Normal"/>
    <w:link w:val="BalloonTextChar"/>
    <w:uiPriority w:val="99"/>
    <w:semiHidden/>
    <w:unhideWhenUsed/>
    <w:rsid w:val="0068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2ED"/>
    <w:pPr>
      <w:spacing w:after="0" w:line="240" w:lineRule="auto"/>
    </w:pPr>
  </w:style>
  <w:style w:type="paragraph" w:styleId="BalloonText">
    <w:name w:val="Balloon Text"/>
    <w:basedOn w:val="Normal"/>
    <w:link w:val="BalloonTextChar"/>
    <w:uiPriority w:val="99"/>
    <w:semiHidden/>
    <w:unhideWhenUsed/>
    <w:rsid w:val="0068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Wasson</dc:creator>
  <cp:lastModifiedBy>Jones, Milissa</cp:lastModifiedBy>
  <cp:revision>2</cp:revision>
  <cp:lastPrinted>2013-11-26T21:19:00Z</cp:lastPrinted>
  <dcterms:created xsi:type="dcterms:W3CDTF">2013-11-26T21:20:00Z</dcterms:created>
  <dcterms:modified xsi:type="dcterms:W3CDTF">2013-11-26T21:20:00Z</dcterms:modified>
</cp:coreProperties>
</file>